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DC" w:rsidRPr="000C5BDC" w:rsidRDefault="000C5BDC" w:rsidP="000C5BDC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Občianske združenie Voľný čas  Vysoká nad Kysucou</w:t>
      </w:r>
    </w:p>
    <w:p w:rsidR="000C5BDC" w:rsidRDefault="000C5BDC" w:rsidP="000C5BDC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 xml:space="preserve">Obec Vysoká nad Kysucou, Róbert Gajdoš - chata </w:t>
      </w:r>
      <w:proofErr w:type="spellStart"/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Kmínek</w:t>
      </w:r>
      <w:proofErr w:type="spellEnd"/>
    </w:p>
    <w:p w:rsidR="005E2AE1" w:rsidRPr="000C5BDC" w:rsidRDefault="005E2AE1" w:rsidP="005E2AE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 xml:space="preserve">Pohostinstvo Milan </w:t>
      </w:r>
      <w:proofErr w:type="spellStart"/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Lajčák</w:t>
      </w:r>
      <w:proofErr w:type="spellEnd"/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 xml:space="preserve"> </w:t>
      </w:r>
    </w:p>
    <w:p w:rsidR="000C5BDC" w:rsidRPr="000C5BDC" w:rsidRDefault="000C5BDC" w:rsidP="005E2AE1">
      <w:pPr>
        <w:jc w:val="center"/>
        <w:rPr>
          <w:rFonts w:asciiTheme="minorHAnsi" w:hAnsiTheme="minorHAnsi" w:cstheme="minorHAnsi"/>
          <w:sz w:val="28"/>
          <w:szCs w:val="28"/>
        </w:rPr>
      </w:pPr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 xml:space="preserve">DHZ Vysoká nad Kysucou, DHZ Horný </w:t>
      </w:r>
      <w:proofErr w:type="spellStart"/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Kelčov</w:t>
      </w:r>
      <w:proofErr w:type="spellEnd"/>
      <w:r w:rsidRPr="000C5BDC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,</w:t>
      </w:r>
    </w:p>
    <w:p w:rsidR="000C5BDC" w:rsidRPr="000C5BDC" w:rsidRDefault="000C5BDC" w:rsidP="000C5BD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0C5BDC" w:rsidRPr="000C5BDC" w:rsidRDefault="005E2AE1" w:rsidP="000C5B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7762">
        <w:rPr>
          <w:rFonts w:asciiTheme="minorHAnsi" w:hAnsiTheme="minorHAnsi" w:cstheme="minorHAnsi"/>
          <w:b/>
          <w:sz w:val="24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08pt;height:73.5pt" fillcolor="#00b0f0" strokeweight="2pt">
            <v:shadow color="#868686"/>
            <v:textpath style="font-family:&quot;Calibri&quot;;font-size:40pt;v-text-kern:t" trim="t" fitpath="t" string=" 18. Beh na chatu Kmínek"/>
          </v:shape>
        </w:pict>
      </w:r>
      <w:r w:rsidR="000C5BDC" w:rsidRPr="000C5B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C5BDC" w:rsidRPr="000C5BDC" w:rsidRDefault="000C5BDC" w:rsidP="000C5BDC">
      <w:pPr>
        <w:jc w:val="center"/>
        <w:rPr>
          <w:rFonts w:asciiTheme="minorHAnsi" w:hAnsiTheme="minorHAnsi" w:cstheme="minorHAnsi"/>
          <w:b/>
          <w:color w:val="0070C0"/>
          <w:sz w:val="52"/>
          <w:szCs w:val="52"/>
        </w:rPr>
      </w:pPr>
      <w:r w:rsidRPr="000C5BDC">
        <w:rPr>
          <w:rFonts w:asciiTheme="minorHAnsi" w:hAnsiTheme="minorHAnsi" w:cstheme="minorHAnsi"/>
          <w:b/>
          <w:sz w:val="52"/>
          <w:szCs w:val="52"/>
        </w:rPr>
        <w:t xml:space="preserve"> </w:t>
      </w:r>
      <w:r w:rsidR="005E2AE1">
        <w:rPr>
          <w:rFonts w:asciiTheme="minorHAnsi" w:hAnsiTheme="minorHAnsi" w:cstheme="minorHAnsi"/>
          <w:b/>
          <w:color w:val="0070C0"/>
          <w:sz w:val="52"/>
          <w:szCs w:val="52"/>
        </w:rPr>
        <w:t>28.9.2025</w:t>
      </w:r>
      <w:r w:rsidRPr="000C5BDC">
        <w:rPr>
          <w:rFonts w:asciiTheme="minorHAnsi" w:hAnsiTheme="minorHAnsi" w:cstheme="minorHAnsi"/>
          <w:b/>
          <w:color w:val="0070C0"/>
          <w:sz w:val="52"/>
          <w:szCs w:val="52"/>
        </w:rPr>
        <w:t xml:space="preserve"> – nedeľa</w:t>
      </w:r>
    </w:p>
    <w:p w:rsidR="000C5BDC" w:rsidRPr="000C5BDC" w:rsidRDefault="000C5BDC" w:rsidP="000C5BDC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0C5BDC">
        <w:rPr>
          <w:rFonts w:asciiTheme="minorHAnsi" w:hAnsiTheme="minorHAnsi" w:cstheme="minorHAnsi"/>
          <w:b/>
          <w:color w:val="0070C0"/>
          <w:sz w:val="40"/>
          <w:szCs w:val="40"/>
        </w:rPr>
        <w:t>Propozície</w:t>
      </w:r>
    </w:p>
    <w:p w:rsidR="000C5BDC" w:rsidRPr="000C5BDC" w:rsidRDefault="000C5BDC" w:rsidP="000C5BDC">
      <w:pPr>
        <w:jc w:val="center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Prezentácia: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pred začiatkom preteku 8.30 – 9.50 hod., 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Miesto: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      Pohostinstvo Nižný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Kelčov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 – 100 m od železničnej zastávky Nižný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Kelčov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                           miestna časť obce Vysoká nad Kysucou,  parkovanie pred Pohostinstvom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Kategórie: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0C5BDC">
        <w:rPr>
          <w:rFonts w:asciiTheme="minorHAnsi" w:hAnsiTheme="minorHAnsi" w:cstheme="minorHAnsi"/>
          <w:b/>
          <w:sz w:val="24"/>
          <w:szCs w:val="24"/>
        </w:rPr>
        <w:t>St. žiaci, -</w:t>
      </w:r>
      <w:proofErr w:type="spellStart"/>
      <w:r w:rsidRPr="000C5BDC">
        <w:rPr>
          <w:rFonts w:asciiTheme="minorHAnsi" w:hAnsiTheme="minorHAnsi" w:cstheme="minorHAnsi"/>
          <w:b/>
          <w:sz w:val="24"/>
          <w:szCs w:val="24"/>
        </w:rPr>
        <w:t>čky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, 14-15 roč. </w:t>
      </w:r>
      <w:r w:rsidRPr="000C5BDC">
        <w:rPr>
          <w:rFonts w:asciiTheme="minorHAnsi" w:hAnsiTheme="minorHAnsi" w:cstheme="minorHAnsi"/>
          <w:b/>
          <w:sz w:val="24"/>
          <w:szCs w:val="24"/>
        </w:rPr>
        <w:t>juniori, -</w:t>
      </w:r>
      <w:proofErr w:type="spellStart"/>
      <w:r w:rsidRPr="000C5BDC">
        <w:rPr>
          <w:rFonts w:asciiTheme="minorHAnsi" w:hAnsiTheme="minorHAnsi" w:cstheme="minorHAnsi"/>
          <w:b/>
          <w:sz w:val="24"/>
          <w:szCs w:val="24"/>
        </w:rPr>
        <w:t>rky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 16-18 roč.,                                                                                                    </w:t>
      </w:r>
      <w:r w:rsidRPr="000C5BDC">
        <w:rPr>
          <w:rFonts w:asciiTheme="minorHAnsi" w:hAnsiTheme="minorHAnsi" w:cstheme="minorHAnsi"/>
          <w:b/>
          <w:sz w:val="24"/>
          <w:szCs w:val="24"/>
        </w:rPr>
        <w:t>muži A 19-39 roč.</w:t>
      </w:r>
      <w:r w:rsidRPr="000C5BDC">
        <w:rPr>
          <w:rFonts w:asciiTheme="minorHAnsi" w:hAnsiTheme="minorHAnsi" w:cstheme="minorHAnsi"/>
          <w:sz w:val="24"/>
          <w:szCs w:val="24"/>
        </w:rPr>
        <w:t xml:space="preserve">, </w:t>
      </w:r>
      <w:r w:rsidRPr="000C5BDC">
        <w:rPr>
          <w:rFonts w:asciiTheme="minorHAnsi" w:hAnsiTheme="minorHAnsi" w:cstheme="minorHAnsi"/>
          <w:b/>
          <w:sz w:val="24"/>
          <w:szCs w:val="24"/>
        </w:rPr>
        <w:t>muži B 40-49 roč.</w:t>
      </w:r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  <w:r w:rsidRPr="000C5BDC">
        <w:rPr>
          <w:rFonts w:asciiTheme="minorHAnsi" w:hAnsiTheme="minorHAnsi" w:cstheme="minorHAnsi"/>
          <w:b/>
          <w:sz w:val="24"/>
          <w:szCs w:val="24"/>
        </w:rPr>
        <w:t>muži C 50-59  roč.</w:t>
      </w:r>
      <w:r w:rsidRPr="000C5BDC">
        <w:rPr>
          <w:rFonts w:asciiTheme="minorHAnsi" w:hAnsiTheme="minorHAnsi" w:cstheme="minorHAnsi"/>
          <w:sz w:val="24"/>
          <w:szCs w:val="24"/>
        </w:rPr>
        <w:t xml:space="preserve"> , </w:t>
      </w:r>
      <w:r w:rsidRPr="000C5BDC">
        <w:rPr>
          <w:rFonts w:asciiTheme="minorHAnsi" w:hAnsiTheme="minorHAnsi" w:cstheme="minorHAnsi"/>
          <w:b/>
          <w:sz w:val="24"/>
          <w:szCs w:val="24"/>
        </w:rPr>
        <w:t xml:space="preserve">muži D  nad 60 r., 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                               </w:t>
      </w:r>
      <w:r w:rsidRPr="000C5BDC">
        <w:rPr>
          <w:rFonts w:asciiTheme="minorHAnsi" w:hAnsiTheme="minorHAnsi" w:cstheme="minorHAnsi"/>
          <w:b/>
          <w:sz w:val="24"/>
          <w:szCs w:val="24"/>
        </w:rPr>
        <w:t>ženy E do 39 rokov,</w:t>
      </w:r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  <w:r w:rsidRPr="000C5BDC">
        <w:rPr>
          <w:rFonts w:asciiTheme="minorHAnsi" w:hAnsiTheme="minorHAnsi" w:cstheme="minorHAnsi"/>
          <w:b/>
          <w:sz w:val="24"/>
          <w:szCs w:val="24"/>
        </w:rPr>
        <w:t xml:space="preserve">ženy F nad 40 rokov, </w:t>
      </w:r>
      <w:proofErr w:type="spellStart"/>
      <w:r w:rsidRPr="000C5BDC">
        <w:rPr>
          <w:rFonts w:asciiTheme="minorHAnsi" w:hAnsiTheme="minorHAnsi" w:cstheme="minorHAnsi"/>
          <w:b/>
          <w:sz w:val="24"/>
          <w:szCs w:val="24"/>
        </w:rPr>
        <w:t>Vysočania</w:t>
      </w:r>
      <w:proofErr w:type="spellEnd"/>
      <w:r w:rsidRPr="000C5BD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0C5BDC">
        <w:rPr>
          <w:rFonts w:asciiTheme="minorHAnsi" w:hAnsiTheme="minorHAnsi" w:cstheme="minorHAnsi"/>
          <w:b/>
          <w:sz w:val="24"/>
          <w:szCs w:val="24"/>
        </w:rPr>
        <w:t>Vysočanky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5BDC" w:rsidRPr="000C5BDC" w:rsidRDefault="000C5BDC" w:rsidP="000C5BDC">
      <w:pPr>
        <w:rPr>
          <w:rFonts w:asciiTheme="minorHAnsi" w:hAnsiTheme="minorHAnsi" w:cstheme="minorHAnsi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 xml:space="preserve">Štartovné:  </w:t>
      </w:r>
      <w:r w:rsidRPr="000C5B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5BDC">
        <w:rPr>
          <w:rFonts w:asciiTheme="minorHAnsi" w:hAnsiTheme="minorHAnsi" w:cstheme="minorHAnsi"/>
        </w:rPr>
        <w:t xml:space="preserve">   </w:t>
      </w:r>
      <w:r w:rsidRPr="000C5BDC">
        <w:rPr>
          <w:rFonts w:asciiTheme="minorHAnsi" w:hAnsiTheme="minorHAnsi" w:cstheme="minorHAnsi"/>
          <w:sz w:val="24"/>
          <w:szCs w:val="24"/>
        </w:rPr>
        <w:t xml:space="preserve">  Žiaci a žiačky bez štartovného. Juniori, -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rky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 a dôchodcovia </w:t>
      </w:r>
      <w:r w:rsidR="005E2AE1">
        <w:rPr>
          <w:rFonts w:asciiTheme="minorHAnsi" w:hAnsiTheme="minorHAnsi" w:cstheme="minorHAnsi"/>
          <w:b/>
          <w:sz w:val="24"/>
          <w:szCs w:val="24"/>
        </w:rPr>
        <w:t>5</w:t>
      </w:r>
      <w:r w:rsidRPr="000C5BDC">
        <w:rPr>
          <w:rFonts w:asciiTheme="minorHAnsi" w:hAnsiTheme="minorHAnsi" w:cstheme="minorHAnsi"/>
          <w:b/>
          <w:sz w:val="24"/>
          <w:szCs w:val="24"/>
        </w:rPr>
        <w:t>,- €.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                                             Ostatné kategórie </w:t>
      </w:r>
      <w:r w:rsidR="005E2AE1">
        <w:rPr>
          <w:rFonts w:asciiTheme="minorHAnsi" w:hAnsiTheme="minorHAnsi" w:cstheme="minorHAnsi"/>
          <w:b/>
          <w:sz w:val="24"/>
          <w:szCs w:val="24"/>
        </w:rPr>
        <w:t>8</w:t>
      </w:r>
      <w:r w:rsidRPr="000C5BDC">
        <w:rPr>
          <w:rFonts w:asciiTheme="minorHAnsi" w:hAnsiTheme="minorHAnsi" w:cstheme="minorHAnsi"/>
          <w:b/>
          <w:sz w:val="24"/>
          <w:szCs w:val="24"/>
        </w:rPr>
        <w:t xml:space="preserve">,- 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Štart:</w:t>
      </w:r>
      <w:r w:rsidRPr="000C5BDC">
        <w:rPr>
          <w:rFonts w:asciiTheme="minorHAnsi" w:hAnsiTheme="minorHAnsi" w:cstheme="minorHAnsi"/>
          <w:sz w:val="24"/>
          <w:szCs w:val="24"/>
        </w:rPr>
        <w:t xml:space="preserve">                spoločný 10.00 hod.,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Vyhodnotenie preteku</w:t>
      </w:r>
      <w:r w:rsidRPr="000C5BDC">
        <w:rPr>
          <w:rFonts w:asciiTheme="minorHAnsi" w:hAnsiTheme="minorHAnsi" w:cstheme="minorHAnsi"/>
          <w:b/>
          <w:sz w:val="28"/>
          <w:szCs w:val="28"/>
        </w:rPr>
        <w:t>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do 12.00 hod., - pred chatou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Kmínek</w:t>
      </w:r>
      <w:proofErr w:type="spellEnd"/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Odmeny: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 najmladší, najstarší  a najvzdialenejší účastník – upomienku. </w:t>
      </w:r>
    </w:p>
    <w:p w:rsidR="005E2AE1" w:rsidRPr="00031588" w:rsidRDefault="000C5BDC" w:rsidP="005E2AE1">
      <w:pPr>
        <w:rPr>
          <w:rFonts w:ascii="Helvetica" w:hAnsi="Helvetica" w:cs="Helvetica"/>
          <w:b/>
          <w:color w:val="444444"/>
          <w:sz w:val="18"/>
          <w:szCs w:val="18"/>
          <w:lang w:eastAsia="sk-SK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Ceny:</w:t>
      </w:r>
      <w:r w:rsidRPr="000C5BDC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</w:t>
      </w:r>
      <w:r w:rsidR="005E2AE1">
        <w:rPr>
          <w:rFonts w:asciiTheme="minorHAnsi" w:hAnsiTheme="minorHAnsi" w:cstheme="minorHAnsi"/>
          <w:sz w:val="24"/>
          <w:szCs w:val="24"/>
        </w:rPr>
        <w:t xml:space="preserve">             - 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tohtoročné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najlepšie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čas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y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v k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ategóriách Muži a Ženy 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budú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novým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i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 xml:space="preserve"> traťovým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i  rekord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m</w:t>
      </w:r>
      <w:r w:rsidR="005E2AE1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i,</w:t>
      </w:r>
      <w:r w:rsidR="005E2AE1" w:rsidRPr="00031588">
        <w:rPr>
          <w:rFonts w:ascii="Helvetica" w:hAnsi="Helvetica" w:cs="Helvetica"/>
          <w:b/>
          <w:color w:val="444444"/>
          <w:sz w:val="18"/>
          <w:szCs w:val="18"/>
          <w:lang w:eastAsia="sk-SK"/>
        </w:rPr>
        <w:t>.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2AE1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0C5BDC">
        <w:rPr>
          <w:rFonts w:asciiTheme="minorHAnsi" w:hAnsiTheme="minorHAnsi" w:cstheme="minorHAnsi"/>
          <w:sz w:val="24"/>
          <w:szCs w:val="24"/>
        </w:rPr>
        <w:t>- prví traja pretekári v každej kategórii vecné ceny – športové poháre</w:t>
      </w:r>
    </w:p>
    <w:p w:rsidR="000C5BDC" w:rsidRPr="000C5BDC" w:rsidRDefault="005E2AE1" w:rsidP="005E2AE1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- víťazi v kategóriách M a Ž </w:t>
      </w:r>
      <w:r w:rsidR="000C5BDC" w:rsidRPr="000C5BDC">
        <w:rPr>
          <w:rFonts w:asciiTheme="minorHAnsi" w:hAnsiTheme="minorHAnsi" w:cstheme="minorHAnsi"/>
          <w:sz w:val="24"/>
          <w:szCs w:val="24"/>
        </w:rPr>
        <w:t xml:space="preserve">30,- €  (pri minimálne 5-tich účastníkoch </w:t>
      </w:r>
      <w:r>
        <w:rPr>
          <w:rFonts w:asciiTheme="minorHAnsi" w:hAnsiTheme="minorHAnsi" w:cstheme="minorHAnsi"/>
          <w:sz w:val="24"/>
          <w:szCs w:val="24"/>
        </w:rPr>
        <w:t>                              v kategórii)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32"/>
          <w:szCs w:val="32"/>
        </w:rPr>
        <w:t xml:space="preserve">                    </w:t>
      </w:r>
      <w:r w:rsidRPr="000C5BDC">
        <w:rPr>
          <w:rFonts w:asciiTheme="minorHAnsi" w:hAnsiTheme="minorHAnsi" w:cstheme="minorHAnsi"/>
          <w:sz w:val="24"/>
          <w:szCs w:val="24"/>
        </w:rPr>
        <w:t>- 10 vyžrebovaných štartovných čísiel bez ohľadu na poradie v behu á 10,- €.</w:t>
      </w:r>
      <w:r w:rsidRPr="000C5BDC">
        <w:rPr>
          <w:rFonts w:asciiTheme="minorHAnsi" w:hAnsiTheme="minorHAnsi" w:cstheme="minorHAnsi"/>
          <w:sz w:val="24"/>
          <w:szCs w:val="24"/>
        </w:rPr>
        <w:tab/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Za vytvorenie traťového rekordu:</w:t>
      </w:r>
      <w:r w:rsidRPr="000C5BD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013DE">
        <w:rPr>
          <w:rFonts w:asciiTheme="minorHAnsi" w:hAnsiTheme="minorHAnsi" w:cstheme="minorHAnsi"/>
          <w:sz w:val="24"/>
          <w:szCs w:val="24"/>
        </w:rPr>
        <w:t xml:space="preserve">     muži – 50</w:t>
      </w:r>
      <w:r w:rsidRPr="000C5BDC">
        <w:rPr>
          <w:rFonts w:asciiTheme="minorHAnsi" w:hAnsiTheme="minorHAnsi" w:cstheme="minorHAnsi"/>
          <w:sz w:val="24"/>
          <w:szCs w:val="24"/>
        </w:rPr>
        <w:t xml:space="preserve">,- €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="00E013DE">
        <w:rPr>
          <w:rFonts w:asciiTheme="minorHAnsi" w:hAnsiTheme="minorHAnsi" w:cstheme="minorHAnsi"/>
          <w:sz w:val="24"/>
          <w:szCs w:val="24"/>
        </w:rPr>
        <w:t xml:space="preserve">                        ženy – 50</w:t>
      </w:r>
      <w:r w:rsidRPr="000C5BDC">
        <w:rPr>
          <w:rFonts w:asciiTheme="minorHAnsi" w:hAnsiTheme="minorHAnsi" w:cstheme="minorHAnsi"/>
          <w:sz w:val="24"/>
          <w:szCs w:val="24"/>
        </w:rPr>
        <w:t xml:space="preserve">,- €  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Traťový rekord:</w:t>
      </w:r>
      <w:r w:rsidRPr="000C5BDC">
        <w:rPr>
          <w:rFonts w:asciiTheme="minorHAnsi" w:hAnsiTheme="minorHAnsi" w:cstheme="minorHAnsi"/>
          <w:b/>
          <w:sz w:val="32"/>
          <w:szCs w:val="32"/>
        </w:rPr>
        <w:t xml:space="preserve">    </w:t>
      </w:r>
      <w:r w:rsidRPr="000C5BDC">
        <w:rPr>
          <w:rFonts w:asciiTheme="minorHAnsi" w:hAnsiTheme="minorHAnsi" w:cstheme="minorHAnsi"/>
          <w:sz w:val="24"/>
          <w:szCs w:val="24"/>
        </w:rPr>
        <w:t xml:space="preserve">Marek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Chrascina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, 1.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Běžecký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Jablunkov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, 21:34 min. </w:t>
      </w:r>
      <w:r w:rsidRPr="003F4CEE">
        <w:rPr>
          <w:rFonts w:asciiTheme="minorHAnsi" w:hAnsiTheme="minorHAnsi" w:cstheme="minorHAnsi"/>
          <w:b/>
          <w:sz w:val="24"/>
          <w:szCs w:val="24"/>
        </w:rPr>
        <w:t>z roku 2019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       Adela  </w:t>
      </w:r>
      <w:proofErr w:type="spellStart"/>
      <w:r w:rsidRPr="000C5BDC">
        <w:rPr>
          <w:rFonts w:asciiTheme="minorHAnsi" w:hAnsiTheme="minorHAnsi" w:cstheme="minorHAnsi"/>
          <w:sz w:val="24"/>
          <w:szCs w:val="24"/>
        </w:rPr>
        <w:t>Esentierová</w:t>
      </w:r>
      <w:proofErr w:type="spellEnd"/>
      <w:r w:rsidRPr="000C5BDC">
        <w:rPr>
          <w:rFonts w:asciiTheme="minorHAnsi" w:hAnsiTheme="minorHAnsi" w:cstheme="minorHAnsi"/>
          <w:sz w:val="24"/>
          <w:szCs w:val="24"/>
        </w:rPr>
        <w:t xml:space="preserve">, Baláž Extrém team Ostrava   27:51 min.   </w:t>
      </w:r>
      <w:r w:rsidRPr="003F4CEE">
        <w:rPr>
          <w:rFonts w:asciiTheme="minorHAnsi" w:hAnsiTheme="minorHAnsi" w:cstheme="minorHAnsi"/>
          <w:b/>
          <w:sz w:val="24"/>
          <w:szCs w:val="24"/>
        </w:rPr>
        <w:t>z roku 2016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="003F4CEE">
        <w:rPr>
          <w:rFonts w:asciiTheme="minorHAnsi" w:hAnsiTheme="minorHAnsi" w:cstheme="minorHAnsi"/>
          <w:b/>
          <w:sz w:val="24"/>
          <w:szCs w:val="24"/>
          <w:u w:val="single"/>
        </w:rPr>
        <w:t>Víťazi v roku 2024</w:t>
      </w:r>
      <w:r w:rsidRPr="000C5BDC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</w:t>
      </w:r>
      <w:proofErr w:type="spellStart"/>
      <w:r w:rsidR="003F4CEE">
        <w:rPr>
          <w:rFonts w:asciiTheme="minorHAnsi" w:hAnsiTheme="minorHAnsi" w:cstheme="minorHAnsi"/>
          <w:sz w:val="24"/>
          <w:szCs w:val="24"/>
        </w:rPr>
        <w:t>Ponek</w:t>
      </w:r>
      <w:proofErr w:type="spellEnd"/>
      <w:r w:rsidR="003F4CEE">
        <w:rPr>
          <w:rFonts w:asciiTheme="minorHAnsi" w:hAnsiTheme="minorHAnsi" w:cstheme="minorHAnsi"/>
          <w:sz w:val="24"/>
          <w:szCs w:val="24"/>
        </w:rPr>
        <w:t xml:space="preserve"> Juraj, AK Žabka Čadca,  25:44 min.</w:t>
      </w:r>
    </w:p>
    <w:p w:rsidR="000C5BDC" w:rsidRPr="000C5BDC" w:rsidRDefault="000C5BDC" w:rsidP="000C5BDC">
      <w:pPr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  <w:proofErr w:type="spellStart"/>
      <w:r w:rsidR="003F4CEE">
        <w:rPr>
          <w:rFonts w:asciiTheme="minorHAnsi" w:hAnsiTheme="minorHAnsi" w:cstheme="minorHAnsi"/>
          <w:sz w:val="24"/>
          <w:szCs w:val="24"/>
        </w:rPr>
        <w:t>Serafínová</w:t>
      </w:r>
      <w:proofErr w:type="spellEnd"/>
      <w:r w:rsidR="003F4CEE">
        <w:rPr>
          <w:rFonts w:asciiTheme="minorHAnsi" w:hAnsiTheme="minorHAnsi" w:cstheme="minorHAnsi"/>
          <w:sz w:val="24"/>
          <w:szCs w:val="24"/>
        </w:rPr>
        <w:t xml:space="preserve"> Miroslava, Čadca, 32:19 min.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Trať</w:t>
      </w:r>
      <w:r w:rsidRPr="00E013DE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E013DE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E013DE" w:rsidRPr="00E013DE">
        <w:rPr>
          <w:rFonts w:asciiTheme="minorHAnsi" w:hAnsiTheme="minorHAnsi" w:cstheme="minorHAnsi"/>
          <w:b/>
          <w:sz w:val="24"/>
          <w:szCs w:val="24"/>
        </w:rPr>
        <w:t>d</w:t>
      </w:r>
      <w:r w:rsidRPr="000C5BDC">
        <w:rPr>
          <w:rFonts w:asciiTheme="minorHAnsi" w:hAnsiTheme="minorHAnsi" w:cstheme="minorHAnsi"/>
          <w:b/>
          <w:sz w:val="24"/>
          <w:szCs w:val="24"/>
        </w:rPr>
        <w:t>ĺžka</w:t>
      </w:r>
      <w:r w:rsidR="00E013DE">
        <w:rPr>
          <w:rFonts w:asciiTheme="minorHAnsi" w:hAnsiTheme="minorHAnsi" w:cstheme="minorHAnsi"/>
          <w:sz w:val="24"/>
          <w:szCs w:val="24"/>
        </w:rPr>
        <w:t xml:space="preserve"> – 5.2</w:t>
      </w:r>
      <w:r w:rsidRPr="000C5BDC">
        <w:rPr>
          <w:rFonts w:asciiTheme="minorHAnsi" w:hAnsiTheme="minorHAnsi" w:cstheme="minorHAnsi"/>
          <w:sz w:val="24"/>
          <w:szCs w:val="24"/>
        </w:rPr>
        <w:t xml:space="preserve">00 m,   </w:t>
      </w:r>
      <w:r w:rsidRPr="000C5BDC">
        <w:rPr>
          <w:rFonts w:asciiTheme="minorHAnsi" w:hAnsiTheme="minorHAnsi" w:cstheme="minorHAnsi"/>
          <w:b/>
          <w:sz w:val="24"/>
          <w:szCs w:val="24"/>
        </w:rPr>
        <w:t>prevýšenie</w:t>
      </w:r>
      <w:r w:rsidR="00E013DE">
        <w:rPr>
          <w:rFonts w:asciiTheme="minorHAnsi" w:hAnsiTheme="minorHAnsi" w:cstheme="minorHAnsi"/>
          <w:sz w:val="24"/>
          <w:szCs w:val="24"/>
        </w:rPr>
        <w:t xml:space="preserve"> -  +33</w:t>
      </w:r>
      <w:r w:rsidRPr="000C5BDC">
        <w:rPr>
          <w:rFonts w:asciiTheme="minorHAnsi" w:hAnsiTheme="minorHAnsi" w:cstheme="minorHAnsi"/>
          <w:sz w:val="24"/>
          <w:szCs w:val="24"/>
        </w:rPr>
        <w:t xml:space="preserve">0 m, </w:t>
      </w:r>
      <w:r w:rsidR="00E013DE">
        <w:rPr>
          <w:rFonts w:asciiTheme="minorHAnsi" w:hAnsiTheme="minorHAnsi" w:cstheme="minorHAnsi"/>
          <w:sz w:val="24"/>
          <w:szCs w:val="24"/>
        </w:rPr>
        <w:t xml:space="preserve">  -40 m, </w:t>
      </w:r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  <w:r w:rsidRPr="000C5BDC">
        <w:rPr>
          <w:rFonts w:asciiTheme="minorHAnsi" w:hAnsiTheme="minorHAnsi" w:cstheme="minorHAnsi"/>
          <w:b/>
          <w:sz w:val="24"/>
          <w:szCs w:val="24"/>
        </w:rPr>
        <w:t>povrch</w:t>
      </w:r>
      <w:r w:rsidRPr="000C5BDC">
        <w:rPr>
          <w:rFonts w:asciiTheme="minorHAnsi" w:hAnsiTheme="minorHAnsi" w:cstheme="minorHAnsi"/>
          <w:sz w:val="24"/>
          <w:szCs w:val="24"/>
        </w:rPr>
        <w:t xml:space="preserve"> -  terén – lesom a lúkami,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Značenie trate: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vlastné, na problémových úsekoch usporiadateľská služba.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b/>
          <w:sz w:val="28"/>
          <w:szCs w:val="28"/>
          <w:u w:val="single"/>
        </w:rPr>
        <w:t>Informácie:</w:t>
      </w:r>
      <w:r w:rsidRPr="000C5BDC">
        <w:rPr>
          <w:rFonts w:asciiTheme="minorHAnsi" w:hAnsiTheme="minorHAnsi" w:cstheme="minorHAnsi"/>
          <w:sz w:val="24"/>
          <w:szCs w:val="24"/>
        </w:rPr>
        <w:t xml:space="preserve">         e-mail: </w:t>
      </w:r>
      <w:hyperlink r:id="rId4" w:history="1">
        <w:r w:rsidRPr="000C5BDC">
          <w:rPr>
            <w:rStyle w:val="Hypertextovprepojenie"/>
            <w:rFonts w:asciiTheme="minorHAnsi" w:hAnsiTheme="minorHAnsi" w:cstheme="minorHAnsi"/>
            <w:sz w:val="24"/>
            <w:szCs w:val="24"/>
          </w:rPr>
          <w:t>aopial@centrum.sk</w:t>
        </w:r>
      </w:hyperlink>
      <w:r w:rsidRPr="000C5BDC">
        <w:rPr>
          <w:rFonts w:asciiTheme="minorHAnsi" w:hAnsiTheme="minorHAnsi" w:cstheme="minorHAnsi"/>
          <w:sz w:val="24"/>
          <w:szCs w:val="24"/>
        </w:rPr>
        <w:t xml:space="preserve">, alebo telefonicky na 0911 902 250, </w:t>
      </w:r>
      <w:r w:rsidRPr="000C5BDC">
        <w:rPr>
          <w:rFonts w:asciiTheme="minorHAnsi" w:hAnsiTheme="minorHAnsi" w:cstheme="minorHAnsi"/>
        </w:rPr>
        <w:t xml:space="preserve">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  <w:r w:rsidRPr="000C5BDC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hyperlink r:id="rId5" w:history="1">
        <w:r w:rsidRPr="000C5BDC">
          <w:rPr>
            <w:rStyle w:val="Hypertextovprepojenie"/>
            <w:rFonts w:asciiTheme="minorHAnsi" w:hAnsiTheme="minorHAnsi" w:cstheme="minorHAnsi"/>
            <w:sz w:val="24"/>
            <w:szCs w:val="24"/>
          </w:rPr>
          <w:t>www.vysokanadkysucou.sk</w:t>
        </w:r>
      </w:hyperlink>
      <w:r w:rsidRPr="000C5BDC">
        <w:rPr>
          <w:rFonts w:asciiTheme="minorHAnsi" w:hAnsiTheme="minorHAnsi" w:cstheme="minorHAnsi"/>
          <w:sz w:val="24"/>
          <w:szCs w:val="24"/>
        </w:rPr>
        <w:t xml:space="preserve">  a </w:t>
      </w:r>
      <w:hyperlink r:id="rId6" w:history="1">
        <w:r w:rsidRPr="000C5BDC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www.chata-kminek.sk</w:t>
        </w:r>
      </w:hyperlink>
      <w:r w:rsidRPr="000C5B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5BDC" w:rsidRPr="000C5BDC" w:rsidRDefault="000C5BDC" w:rsidP="000C5BD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C5BDC" w:rsidRPr="000C5BDC" w:rsidRDefault="000C5BDC" w:rsidP="000C5BDC">
      <w:pPr>
        <w:rPr>
          <w:rFonts w:asciiTheme="minorHAnsi" w:hAnsiTheme="minorHAnsi" w:cstheme="minorHAnsi"/>
        </w:rPr>
      </w:pPr>
      <w:r w:rsidRPr="000C5BDC">
        <w:rPr>
          <w:rFonts w:asciiTheme="minorHAnsi" w:hAnsiTheme="minorHAnsi" w:cstheme="minorHAnsi"/>
        </w:rPr>
        <w:t xml:space="preserve">                                            </w:t>
      </w:r>
      <w:r w:rsidRPr="000C5BDC">
        <w:rPr>
          <w:rFonts w:asciiTheme="minorHAnsi" w:hAnsiTheme="minorHAnsi" w:cstheme="minorHAnsi"/>
          <w:b/>
          <w:color w:val="0070C0"/>
          <w:sz w:val="24"/>
          <w:szCs w:val="24"/>
        </w:rPr>
        <w:t>Akcia sa koná s finančným prispením Obce Vysoká nad Kysucou</w:t>
      </w:r>
    </w:p>
    <w:p w:rsidR="000C5BDC" w:rsidRPr="000C5BDC" w:rsidRDefault="000C5BDC" w:rsidP="000C5BDC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0C5BD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           a s použitím prostriedkov získaných z 2% z odvedenej dane</w:t>
      </w:r>
    </w:p>
    <w:p w:rsidR="000C5BDC" w:rsidRPr="000C5BDC" w:rsidRDefault="000C5BDC" w:rsidP="000C5BDC">
      <w:pPr>
        <w:rPr>
          <w:rFonts w:asciiTheme="minorHAnsi" w:hAnsiTheme="minorHAnsi" w:cstheme="minorHAnsi"/>
        </w:rPr>
      </w:pPr>
    </w:p>
    <w:p w:rsidR="0077522B" w:rsidRPr="000C5BDC" w:rsidRDefault="0077522B">
      <w:pPr>
        <w:rPr>
          <w:rFonts w:asciiTheme="minorHAnsi" w:hAnsiTheme="minorHAnsi" w:cstheme="minorHAnsi"/>
        </w:rPr>
      </w:pPr>
    </w:p>
    <w:sectPr w:rsidR="0077522B" w:rsidRPr="000C5BDC" w:rsidSect="00E013DE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BDC"/>
    <w:rsid w:val="000C5BDC"/>
    <w:rsid w:val="003A7762"/>
    <w:rsid w:val="003F4CEE"/>
    <w:rsid w:val="005E2AE1"/>
    <w:rsid w:val="0077522B"/>
    <w:rsid w:val="00E0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0C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ta-kminek.sk" TargetMode="External"/><Relationship Id="rId5" Type="http://schemas.openxmlformats.org/officeDocument/2006/relationships/hyperlink" Target="http://www.vysokanadkysucou.sk" TargetMode="External"/><Relationship Id="rId4" Type="http://schemas.openxmlformats.org/officeDocument/2006/relationships/hyperlink" Target="mailto:aopial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4</cp:revision>
  <dcterms:created xsi:type="dcterms:W3CDTF">2025-09-01T15:44:00Z</dcterms:created>
  <dcterms:modified xsi:type="dcterms:W3CDTF">2025-09-02T15:36:00Z</dcterms:modified>
</cp:coreProperties>
</file>