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4A63" w14:textId="77777777" w:rsidR="004560FC" w:rsidRPr="004560FC" w:rsidRDefault="004560FC" w:rsidP="004560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Vítame vás na </w:t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2. ro</w:t>
      </w:r>
      <w:r w:rsidR="009928D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čníku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: </w:t>
      </w:r>
      <w:r w:rsidRPr="009928D5">
        <w:rPr>
          <w:rFonts w:ascii="Segoe UI Historic" w:eastAsia="Times New Roman" w:hAnsi="Segoe UI Historic" w:cs="Segoe UI Historic"/>
          <w:b/>
          <w:color w:val="080809"/>
          <w:sz w:val="23"/>
          <w:szCs w:val="23"/>
          <w:lang w:eastAsia="sk-SK"/>
        </w:rPr>
        <w:t>BEH BOKOM BUKOVINY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Tra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je v krásnom prostredí pod Cho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skými vrchmi, 70% asfalt, 30% trávnatý povrch, s výh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ľ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adom na Liptovskú Maru.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De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ň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podujatia: 2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1. júna 2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s predpokladaným štartom o 09:00 hodine pre deti a žiakov, hlavný štart o 10:00 hodine.</w:t>
      </w:r>
    </w:p>
    <w:p w14:paraId="781D7F5E" w14:textId="77777777" w:rsidR="004560FC" w:rsidRPr="004560FC" w:rsidRDefault="004560FC" w:rsidP="004560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Miesto: KD Bukovina </w:t>
      </w:r>
      <w:proofErr w:type="spellStart"/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okr</w:t>
      </w:r>
      <w:proofErr w:type="spellEnd"/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 Liptovský Mikuláš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kontakt: Mária Teniaková, starostka obce - organizátor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mobil: +421 917109224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email: bukovina0@gmail.com</w:t>
      </w:r>
    </w:p>
    <w:p w14:paraId="1EAC3D53" w14:textId="77777777" w:rsidR="004560FC" w:rsidRPr="004560FC" w:rsidRDefault="004560FC" w:rsidP="004560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Prezentácia pretekárov bude od 07:30 - 09:30, najneskôr 15 minút pred štartom vo svojej kategórii</w:t>
      </w:r>
    </w:p>
    <w:p w14:paraId="50B95C83" w14:textId="7460BE61" w:rsidR="004560FC" w:rsidRDefault="004560FC" w:rsidP="004560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Štartovné 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íslo každý ú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astník dostane pri prezentácii spolu s 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ipom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84EC4EB" wp14:editId="70E530AD">
            <wp:extent cx="152400" cy="152400"/>
            <wp:effectExtent l="0" t="0" r="0" b="0"/>
            <wp:docPr id="52" name="Obrázok 5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Registrova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sa je možné na tomto linku do 2</w:t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0.06 2025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 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3895DBA" wp14:editId="67DD6C3A">
            <wp:extent cx="152400" cy="152400"/>
            <wp:effectExtent l="0" t="0" r="0" b="0"/>
            <wp:docPr id="51" name="Obrázok 5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8683" w14:textId="169889B6" w:rsidR="00F374E6" w:rsidRPr="00F374E6" w:rsidRDefault="00F374E6" w:rsidP="004560FC">
      <w:pPr>
        <w:shd w:val="clear" w:color="auto" w:fill="FFFFFF"/>
        <w:spacing w:after="0" w:line="240" w:lineRule="auto"/>
      </w:pPr>
      <w:hyperlink r:id="rId5" w:tgtFrame="_blank" w:history="1">
        <w:r>
          <w:rPr>
            <w:rStyle w:val="Hypertextovprepojenie"/>
            <w:rFonts w:ascii="Verdana" w:hAnsi="Verdana"/>
            <w:color w:val="1155CC"/>
            <w:sz w:val="20"/>
            <w:szCs w:val="20"/>
            <w:shd w:val="clear" w:color="auto" w:fill="FFFFFF"/>
          </w:rPr>
          <w:t>https://casomierapt.com/event/beh-bokom-bukoviny-2025/</w:t>
        </w:r>
      </w:hyperlink>
      <w:bookmarkStart w:id="0" w:name="_GoBack"/>
      <w:bookmarkEnd w:id="0"/>
    </w:p>
    <w:p w14:paraId="1AD90723" w14:textId="77777777" w:rsidR="007A1ED0" w:rsidRDefault="004560FC" w:rsidP="004560F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Platba na mieste podujatia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48DEE19" wp14:editId="43F406AE">
            <wp:extent cx="152400" cy="152400"/>
            <wp:effectExtent l="0" t="0" r="0" b="0"/>
            <wp:docPr id="50" name="Obrázok 5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 Bežci, ktorí sa preukážu OP s trvalým pobytom v obci Bukovina a študenti od 13 do 18 rokov vrátane, budú ma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zvýhodnené štartovné 10 EUR.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3B113A3" wp14:editId="3B4B0033">
            <wp:extent cx="152400" cy="152400"/>
            <wp:effectExtent l="0" t="0" r="0" b="0"/>
            <wp:docPr id="49" name="Obrázok 4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47536FE8" wp14:editId="66F8E6C7">
            <wp:extent cx="152400" cy="152400"/>
            <wp:effectExtent l="0" t="0" r="0" b="0"/>
            <wp:docPr id="48" name="Obrázok 4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 Pre vekové kategórie do 12 rokov vrátane je štartovné 5 EUR 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75BA55C7" wp14:editId="0879AC4E">
            <wp:extent cx="152400" cy="152400"/>
            <wp:effectExtent l="0" t="0" r="0" b="0"/>
            <wp:docPr id="47" name="Obrázok 4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ED3ED4D" wp14:editId="634368F4">
            <wp:extent cx="152400" cy="152400"/>
            <wp:effectExtent l="0" t="0" r="0" b="0"/>
            <wp:docPr id="46" name="Obrázok 4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 Pri registrácii online je štartovné 15 EUR, registrácia na mieste je </w:t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20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EUR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C1E4B82" wp14:editId="21437F2A">
            <wp:extent cx="152400" cy="152400"/>
            <wp:effectExtent l="0" t="0" r="0" b="0"/>
            <wp:docPr id="45" name="Obrázok 4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VEKOVÉ KATEGÓRIE.....D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Ĺ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ŽKA TRATE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57225EE" wp14:editId="7725F3B9">
            <wp:extent cx="152400" cy="152400"/>
            <wp:effectExtent l="0" t="0" r="0" b="0"/>
            <wp:docPr id="44" name="Obrázok 4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603FF5D" wp14:editId="62684FB3">
            <wp:extent cx="152400" cy="152400"/>
            <wp:effectExtent l="0" t="0" r="0" b="0"/>
            <wp:docPr id="43" name="Obrázok 4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56C679B7" wp14:editId="17384CB5">
            <wp:extent cx="152400" cy="152400"/>
            <wp:effectExtent l="0" t="0" r="0" b="0"/>
            <wp:docPr id="42" name="Obrázok 4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5E36C75" wp14:editId="60C4A0E4">
            <wp:extent cx="152400" cy="152400"/>
            <wp:effectExtent l="0" t="0" r="0" b="0"/>
            <wp:docPr id="41" name="Obrázok 4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725D233E" wp14:editId="7A1DE83F">
            <wp:extent cx="152400" cy="152400"/>
            <wp:effectExtent l="0" t="0" r="0" b="0"/>
            <wp:docPr id="40" name="Obrázok 4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863BA49" wp14:editId="54EE7708">
            <wp:extent cx="152400" cy="152400"/>
            <wp:effectExtent l="0" t="0" r="0" b="0"/>
            <wp:docPr id="39" name="Obrázok 39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5B59590D" wp14:editId="0DBA3E30">
            <wp:extent cx="152400" cy="152400"/>
            <wp:effectExtent l="0" t="0" r="0" b="0"/>
            <wp:docPr id="38" name="Obrázok 3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CF07195" wp14:editId="6F42392B">
            <wp:extent cx="152400" cy="152400"/>
            <wp:effectExtent l="0" t="0" r="0" b="0"/>
            <wp:docPr id="37" name="Obrázok 3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5A9810DE" wp14:editId="16CC045F">
            <wp:extent cx="152400" cy="152400"/>
            <wp:effectExtent l="0" t="0" r="0" b="0"/>
            <wp:docPr id="36" name="Obrázok 36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BD05D52" wp14:editId="7398DE17">
            <wp:extent cx="152400" cy="152400"/>
            <wp:effectExtent l="0" t="0" r="0" b="0"/>
            <wp:docPr id="35" name="Obrázok 3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4A8D0740" wp14:editId="1F5BF57F">
            <wp:extent cx="152400" cy="152400"/>
            <wp:effectExtent l="0" t="0" r="0" b="0"/>
            <wp:docPr id="34" name="Obrázok 3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5E5DB69" wp14:editId="7E1F0F8D">
            <wp:extent cx="152400" cy="152400"/>
            <wp:effectExtent l="0" t="0" r="0" b="0"/>
            <wp:docPr id="33" name="Obrázok 3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8A48E36" wp14:editId="2BF05601">
            <wp:extent cx="152400" cy="152400"/>
            <wp:effectExtent l="0" t="0" r="0" b="0"/>
            <wp:docPr id="32" name="Obrázok 3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Chlapci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čník 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od 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2019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...................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100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Diev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atá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čník 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od 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2019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................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100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Žiaci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6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 - 2018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...................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....500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Žia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ky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6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 - 2018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...............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 500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ml.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žiaci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3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 - 201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5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.............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500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ml.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žia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ky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3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 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–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 xml:space="preserve"> 201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5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500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st.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žiaci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2011 – 2012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 1.000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st.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žia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ky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 w:rsidR="000B0C8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2011 – 2012........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....... 1.000 m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Tra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6.500 m / 13.000 m</w:t>
      </w:r>
    </w:p>
    <w:p w14:paraId="721EF2BE" w14:textId="5BDD0F1B" w:rsidR="004560FC" w:rsidRDefault="004560FC" w:rsidP="00456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sz w:val="23"/>
          <w:szCs w:val="23"/>
          <w:lang w:eastAsia="sk-SK"/>
        </w:rPr>
      </w:pP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muži/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ženy 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do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3</w:t>
      </w:r>
      <w:r w:rsidR="000B0C8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9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rokov</w:t>
      </w:r>
      <w:r w:rsidR="00F374E6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veteráni/veteránky 40 -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49 rokov</w:t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 w:rsidR="009928D5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1976 – 1985</w:t>
      </w:r>
    </w:p>
    <w:p w14:paraId="2853451B" w14:textId="77777777" w:rsidR="009928D5" w:rsidRDefault="009928D5" w:rsidP="00456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sz w:val="23"/>
          <w:szCs w:val="23"/>
          <w:lang w:eastAsia="sk-SK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veteráni/veteránky 50 -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5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9 rokov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1966  – 1975</w:t>
      </w:r>
    </w:p>
    <w:p w14:paraId="1D8EEDCF" w14:textId="002A5DE5" w:rsidR="009928D5" w:rsidRPr="009928D5" w:rsidRDefault="009928D5" w:rsidP="00456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80809"/>
          <w:sz w:val="23"/>
          <w:szCs w:val="23"/>
          <w:lang w:eastAsia="sk-SK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veteráni/veteránky nad </w:t>
      </w:r>
      <w:r w:rsidR="00F374E6" w:rsidRPr="00F374E6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60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rokov, ro</w:t>
      </w:r>
      <w:r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čník 1965 a starší</w:t>
      </w:r>
    </w:p>
    <w:p w14:paraId="0F45DF3E" w14:textId="77777777" w:rsidR="004560FC" w:rsidRPr="009928D5" w:rsidRDefault="004560FC" w:rsidP="009928D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</w:pP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E203A88" wp14:editId="757248E6">
            <wp:extent cx="152400" cy="152400"/>
            <wp:effectExtent l="0" t="0" r="0" b="0"/>
            <wp:docPr id="31" name="Obrázok 3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C63830F" wp14:editId="50A7B8AE">
            <wp:extent cx="152400" cy="152400"/>
            <wp:effectExtent l="0" t="0" r="0" b="0"/>
            <wp:docPr id="30" name="Obrázok 3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Upozornenie: 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4D64CA12" wp14:editId="2EA8ECBB">
            <wp:extent cx="152400" cy="152400"/>
            <wp:effectExtent l="0" t="0" r="0" b="0"/>
            <wp:docPr id="29" name="Obrázok 2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18E93C2" wp14:editId="75C73A70">
            <wp:extent cx="152400" cy="152400"/>
            <wp:effectExtent l="0" t="0" r="0" b="0"/>
            <wp:docPr id="28" name="Obrázok 2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Štartuje sa na vlastnú zodpovednos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, bežci sa riadia pokynmi usporiadate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ľ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ov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7719C708" wp14:editId="32F570EC">
            <wp:extent cx="152400" cy="152400"/>
            <wp:effectExtent l="0" t="0" r="0" b="0"/>
            <wp:docPr id="27" name="Obrázok 2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CF9E0AF" wp14:editId="692D4FF8">
            <wp:extent cx="152400" cy="152400"/>
            <wp:effectExtent l="0" t="0" r="0" b="0"/>
            <wp:docPr id="26" name="Obrázok 26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A61D85B" wp14:editId="66B5C6D1">
            <wp:extent cx="152400" cy="152400"/>
            <wp:effectExtent l="0" t="0" r="0" b="0"/>
            <wp:docPr id="25" name="Obrázok 2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6991CC3" wp14:editId="1AF140B4">
            <wp:extent cx="152400" cy="152400"/>
            <wp:effectExtent l="0" t="0" r="0" b="0"/>
            <wp:docPr id="24" name="Obrázok 2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44C0764" wp14:editId="63C46489">
            <wp:extent cx="152400" cy="152400"/>
            <wp:effectExtent l="0" t="0" r="0" b="0"/>
            <wp:docPr id="23" name="Obrázok 2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051DA7A" wp14:editId="5F3733B7">
            <wp:extent cx="152400" cy="152400"/>
            <wp:effectExtent l="0" t="0" r="0" b="0"/>
            <wp:docPr id="22" name="Obrázok 22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3C7D290" wp14:editId="03E5D9CC">
            <wp:extent cx="152400" cy="152400"/>
            <wp:effectExtent l="0" t="0" r="0" b="0"/>
            <wp:docPr id="21" name="Obrázok 2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23E127C6" wp14:editId="0FBFA768">
            <wp:extent cx="152400" cy="152400"/>
            <wp:effectExtent l="0" t="0" r="0" b="0"/>
            <wp:docPr id="20" name="Obrázok 20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4685F767" wp14:editId="1C711438">
            <wp:extent cx="152400" cy="152400"/>
            <wp:effectExtent l="0" t="0" r="0" b="0"/>
            <wp:docPr id="19" name="Obrázok 19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9216E1A" wp14:editId="5289B968">
            <wp:extent cx="152400" cy="152400"/>
            <wp:effectExtent l="0" t="0" r="0" b="0"/>
            <wp:docPr id="18" name="Obrázok 18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89A9C15" wp14:editId="2E62882E">
            <wp:extent cx="152400" cy="152400"/>
            <wp:effectExtent l="0" t="0" r="0" b="0"/>
            <wp:docPr id="17" name="Obrázok 1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150F092E" wp14:editId="7CDFF396">
            <wp:extent cx="152400" cy="152400"/>
            <wp:effectExtent l="0" t="0" r="0" b="0"/>
            <wp:docPr id="16" name="Obrázok 16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690C571" wp14:editId="6AF354F1">
            <wp:extent cx="152400" cy="152400"/>
            <wp:effectExtent l="0" t="0" r="0" b="0"/>
            <wp:docPr id="15" name="Obrázok 1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Každý ú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astník bude odmenený chutným gulášom </w:t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140E9A0A" wp14:editId="0F38281C">
            <wp:extent cx="152400" cy="152400"/>
            <wp:effectExtent l="0" t="0" r="0" b="0"/>
            <wp:docPr id="14" name="Obrázok 14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78676FAB" wp14:editId="3333E77C">
            <wp:extent cx="152400" cy="152400"/>
            <wp:effectExtent l="0" t="0" r="0" b="0"/>
            <wp:docPr id="13" name="Obrázok 1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9445D55" wp14:editId="7EBD652F">
            <wp:extent cx="152400" cy="152400"/>
            <wp:effectExtent l="0" t="0" r="0" b="0"/>
            <wp:docPr id="12" name="Obrázok 12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42DFBE13" wp14:editId="1C8BBE70">
            <wp:extent cx="152400" cy="152400"/>
            <wp:effectExtent l="0" t="0" r="0" b="0"/>
            <wp:docPr id="11" name="Obrázok 1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81598DE" wp14:editId="2F964FBF">
            <wp:extent cx="152400" cy="152400"/>
            <wp:effectExtent l="0" t="0" r="0" b="0"/>
            <wp:docPr id="10" name="Obrázok 10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47E16B9" wp14:editId="643A83DB">
            <wp:extent cx="152400" cy="152400"/>
            <wp:effectExtent l="0" t="0" r="0" b="0"/>
            <wp:docPr id="9" name="Obrázok 9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33E161CB" wp14:editId="68717E89">
            <wp:extent cx="152400" cy="152400"/>
            <wp:effectExtent l="0" t="0" r="0" b="0"/>
            <wp:docPr id="8" name="Obrázok 8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5104D25" wp14:editId="3D6C7C8D">
            <wp:extent cx="152400" cy="152400"/>
            <wp:effectExtent l="0" t="0" r="0" b="0"/>
            <wp:docPr id="7" name="Obrázok 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05F30D96" wp14:editId="585CD73B">
            <wp:extent cx="152400" cy="152400"/>
            <wp:effectExtent l="0" t="0" r="0" b="0"/>
            <wp:docPr id="6" name="Obrázok 6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7CB9E4EC" wp14:editId="0290208F">
            <wp:extent cx="152400" cy="152400"/>
            <wp:effectExtent l="0" t="0" r="0" b="0"/>
            <wp:docPr id="5" name="Obrázok 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E3DB3EF" wp14:editId="502CDB8D">
            <wp:extent cx="152400" cy="152400"/>
            <wp:effectExtent l="0" t="0" r="0" b="0"/>
            <wp:docPr id="4" name="Obrázok 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3EF8736" wp14:editId="77231E65">
            <wp:extent cx="152400" cy="152400"/>
            <wp:effectExtent l="0" t="0" r="0" b="0"/>
            <wp:docPr id="3" name="Obrázok 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19520B98" wp14:editId="7B938647">
            <wp:extent cx="152400" cy="152400"/>
            <wp:effectExtent l="0" t="0" r="0" b="0"/>
            <wp:docPr id="2" name="Obrázok 2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sk-SK"/>
        </w:rPr>
        <w:drawing>
          <wp:inline distT="0" distB="0" distL="0" distR="0" wp14:anchorId="65935D9B" wp14:editId="617B0169">
            <wp:extent cx="152400" cy="152400"/>
            <wp:effectExtent l="0" t="0" r="0" b="0"/>
            <wp:docPr id="1" name="Obrázok 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Všetci ú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astníci dostanú medailu a malý dar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ek.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Vyhodnotení budú prví traja najlepší vo všetkých kategóriách.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  <w:t>Pocestní ú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astníci si môžu zabezpe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i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ť</w:t>
      </w:r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ubytovanie v krásnom prostredí Ubytovanie </w:t>
      </w:r>
      <w:proofErr w:type="spellStart"/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Pravná</w:t>
      </w:r>
      <w:r w:rsidRPr="004560FC">
        <w:rPr>
          <w:rFonts w:ascii="Calibri" w:eastAsia="Times New Roman" w:hAnsi="Calibri" w:cs="Calibri"/>
          <w:color w:val="080809"/>
          <w:sz w:val="23"/>
          <w:szCs w:val="23"/>
          <w:lang w:eastAsia="sk-SK"/>
        </w:rPr>
        <w:t>č</w:t>
      </w:r>
      <w:proofErr w:type="spellEnd"/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 </w:t>
      </w:r>
      <w:hyperlink r:id="rId9" w:tgtFrame="_blank" w:history="1">
        <w:r w:rsidRPr="004560F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sk-SK"/>
          </w:rPr>
          <w:t>https://ubytovaniepravnac.sk/</w:t>
        </w:r>
      </w:hyperlink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br/>
      </w:r>
      <w:r w:rsidR="009928D5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a v ubytovaní priamo v obci Bukovina</w:t>
      </w:r>
      <w:r w:rsidR="009928D5"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 xml:space="preserve"> </w:t>
      </w:r>
      <w:hyperlink r:id="rId10" w:history="1">
        <w:r w:rsidR="009928D5" w:rsidRPr="00831ECB">
          <w:rPr>
            <w:rStyle w:val="Hypertextovprepojenie"/>
            <w:rFonts w:ascii="inherit" w:eastAsia="Times New Roman" w:hAnsi="inherit" w:cs="Segoe UI Historic"/>
            <w:b/>
            <w:bCs/>
            <w:sz w:val="23"/>
            <w:szCs w:val="23"/>
            <w:bdr w:val="none" w:sz="0" w:space="0" w:color="auto" w:frame="1"/>
            <w:lang w:eastAsia="sk-SK"/>
          </w:rPr>
          <w:t>https://www.chatacynthia.sk/</w:t>
        </w:r>
      </w:hyperlink>
      <w:r w:rsidRPr="004560FC">
        <w:rPr>
          <w:rFonts w:ascii="Segoe UI Historic" w:eastAsia="Times New Roman" w:hAnsi="Segoe UI Historic" w:cs="Segoe UI Historic"/>
          <w:color w:val="080809"/>
          <w:sz w:val="23"/>
          <w:szCs w:val="23"/>
          <w:lang w:eastAsia="sk-SK"/>
        </w:rPr>
        <w:t> </w:t>
      </w:r>
    </w:p>
    <w:p w14:paraId="0691F41E" w14:textId="77777777" w:rsidR="00C178C3" w:rsidRDefault="00C178C3"/>
    <w:sectPr w:rsidR="00C178C3" w:rsidSect="004B37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FC"/>
    <w:rsid w:val="000754EA"/>
    <w:rsid w:val="000B0C85"/>
    <w:rsid w:val="004560FC"/>
    <w:rsid w:val="00491327"/>
    <w:rsid w:val="004B379E"/>
    <w:rsid w:val="007A1ED0"/>
    <w:rsid w:val="009928D5"/>
    <w:rsid w:val="00C178C3"/>
    <w:rsid w:val="00F374E6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F7C"/>
  <w15:chartTrackingRefBased/>
  <w15:docId w15:val="{D1C032F5-AA4C-41E8-8378-56BFC904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60FC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9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casomierapt.com/event/beh-bokom-bukoviny-2025/" TargetMode="External"/><Relationship Id="rId10" Type="http://schemas.openxmlformats.org/officeDocument/2006/relationships/hyperlink" Target="https://www.chatacynthia.s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bytovaniepravnac.sk/?fbclid=IwZXh0bgNhZW0CMTAAAR4IKh9SBFkFKyGkNQMBEPwrvNIBFlzfKw-qTRWShpM_5W8bYMtsP29a4W4V6Q_aem_eZRh6mDta0QAoumBFpGzX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Teniak Andrej</dc:creator>
  <cp:keywords/>
  <dc:description/>
  <cp:lastModifiedBy>Ekonomka</cp:lastModifiedBy>
  <cp:revision>6</cp:revision>
  <dcterms:created xsi:type="dcterms:W3CDTF">2025-05-07T06:35:00Z</dcterms:created>
  <dcterms:modified xsi:type="dcterms:W3CDTF">2025-05-19T09:26:00Z</dcterms:modified>
</cp:coreProperties>
</file>