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41" w:rsidRDefault="00115441">
      <w:pPr>
        <w:jc w:val="center"/>
        <w:rPr>
          <w:rFonts w:ascii="Trebuchet MS" w:hAnsi="Trebuchet MS"/>
          <w:b/>
          <w:sz w:val="40"/>
          <w:szCs w:val="40"/>
        </w:rPr>
      </w:pPr>
    </w:p>
    <w:p w:rsidR="00115441" w:rsidRDefault="00115441">
      <w:pPr>
        <w:jc w:val="center"/>
        <w:rPr>
          <w:rFonts w:ascii="Trebuchet MS" w:hAnsi="Trebuchet MS"/>
          <w:b/>
          <w:sz w:val="40"/>
          <w:szCs w:val="40"/>
        </w:rPr>
      </w:pPr>
    </w:p>
    <w:p w:rsidR="00115441" w:rsidRDefault="00115441">
      <w:pPr>
        <w:pStyle w:val="Bezriadkovania"/>
        <w:rPr>
          <w:rFonts w:ascii="Trebuchet MS" w:hAnsi="Trebuchet MS"/>
          <w:b/>
          <w:sz w:val="40"/>
          <w:szCs w:val="40"/>
        </w:rPr>
      </w:pPr>
    </w:p>
    <w:p w:rsidR="00115441" w:rsidRDefault="00F827D4">
      <w:pPr>
        <w:pStyle w:val="Bezriadkovania"/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Beh okolo Šulerlochu</w:t>
      </w:r>
    </w:p>
    <w:p w:rsidR="00115441" w:rsidRDefault="00115441">
      <w:pPr>
        <w:pStyle w:val="Bezriadkovania"/>
        <w:jc w:val="center"/>
        <w:rPr>
          <w:rFonts w:ascii="Trebuchet MS" w:hAnsi="Trebuchet MS"/>
          <w:b/>
          <w:sz w:val="28"/>
          <w:szCs w:val="28"/>
        </w:rPr>
      </w:pPr>
    </w:p>
    <w:p w:rsidR="00115441" w:rsidRDefault="00115441">
      <w:pPr>
        <w:pStyle w:val="Bezriadkovania"/>
        <w:jc w:val="center"/>
        <w:rPr>
          <w:rFonts w:ascii="Trebuchet MS" w:hAnsi="Trebuchet MS"/>
          <w:b/>
          <w:sz w:val="28"/>
          <w:szCs w:val="28"/>
        </w:rPr>
      </w:pPr>
    </w:p>
    <w:p w:rsidR="00115441" w:rsidRDefault="00115441">
      <w:pPr>
        <w:pStyle w:val="Bezriadkovania"/>
        <w:jc w:val="center"/>
        <w:rPr>
          <w:rFonts w:ascii="Trebuchet MS" w:hAnsi="Trebuchet MS"/>
          <w:b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Spišská Nová Ves,  Sobota  </w:t>
      </w:r>
      <w:r>
        <w:rPr>
          <w:rFonts w:ascii="Trebuchet MS" w:hAnsi="Trebuchet MS"/>
          <w:b/>
          <w:sz w:val="28"/>
          <w:szCs w:val="28"/>
        </w:rPr>
        <w:t>6</w:t>
      </w:r>
      <w:r>
        <w:rPr>
          <w:rFonts w:ascii="Trebuchet MS" w:hAnsi="Trebuchet MS"/>
          <w:b/>
          <w:sz w:val="28"/>
          <w:szCs w:val="28"/>
        </w:rPr>
        <w:t>. 5. 202</w:t>
      </w:r>
      <w:r>
        <w:rPr>
          <w:rFonts w:ascii="Trebuchet MS" w:hAnsi="Trebuchet MS"/>
          <w:b/>
          <w:sz w:val="28"/>
          <w:szCs w:val="28"/>
        </w:rPr>
        <w:t>3</w:t>
      </w:r>
      <w:r>
        <w:rPr>
          <w:rFonts w:ascii="Trebuchet MS" w:hAnsi="Trebuchet MS"/>
          <w:b/>
          <w:sz w:val="28"/>
          <w:szCs w:val="28"/>
        </w:rPr>
        <w:t xml:space="preserve"> o 10:00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</w:t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Organizátor:</w:t>
      </w:r>
      <w:r>
        <w:rPr>
          <w:rFonts w:ascii="Trebuchet MS" w:hAnsi="Trebuchet MS"/>
          <w:sz w:val="24"/>
          <w:szCs w:val="24"/>
        </w:rPr>
        <w:t> </w:t>
      </w:r>
      <w:r>
        <w:rPr>
          <w:rFonts w:ascii="Trebuchet MS" w:hAnsi="Trebuchet MS"/>
          <w:sz w:val="24"/>
          <w:szCs w:val="24"/>
        </w:rPr>
        <w:tab/>
        <w:t>KBT SPIŠ  v spolupráci s MAS Šulerloch, mestom Spišská Nová Ves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 CVČ Adam</w:t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Miesto konania:</w:t>
      </w:r>
      <w:r>
        <w:rPr>
          <w:rFonts w:ascii="Trebuchet MS" w:hAnsi="Trebuchet MS"/>
          <w:sz w:val="24"/>
          <w:szCs w:val="24"/>
        </w:rPr>
        <w:t>   </w:t>
      </w:r>
      <w:r>
        <w:rPr>
          <w:rFonts w:ascii="Trebuchet MS" w:hAnsi="Trebuchet MS"/>
          <w:sz w:val="24"/>
          <w:szCs w:val="24"/>
        </w:rPr>
        <w:tab/>
        <w:t>Strelnica MAS Šulerloch</w:t>
      </w:r>
    </w:p>
    <w:p w:rsidR="00115441" w:rsidRDefault="00F827D4">
      <w:pPr>
        <w:pStyle w:val="Bezriadkovania"/>
        <w:rPr>
          <w:rStyle w:val="Siln"/>
          <w:rFonts w:ascii="Helvetica" w:hAnsi="Helvetica" w:cs="Helvetica"/>
          <w:color w:val="404040"/>
          <w:shd w:val="clear" w:color="auto" w:fill="FFFFFF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GPS:</w:t>
      </w:r>
      <w:r>
        <w:rPr>
          <w:rStyle w:val="Siln"/>
          <w:rFonts w:ascii="Helvetica" w:hAnsi="Helvetica" w:cs="Helvetica"/>
          <w:color w:val="404040"/>
          <w:shd w:val="clear" w:color="auto" w:fill="FFFFFF"/>
        </w:rPr>
        <w:t>48.928562, 20.570163</w:t>
      </w:r>
    </w:p>
    <w:p w:rsidR="00115441" w:rsidRDefault="00F827D4">
      <w:pPr>
        <w:pStyle w:val="Bezriadkovania"/>
        <w:rPr>
          <w:rStyle w:val="Siln"/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b/>
          <w:bCs/>
          <w:noProof/>
          <w:color w:val="40404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163195</wp:posOffset>
            </wp:positionV>
            <wp:extent cx="2857500" cy="2552700"/>
            <wp:effectExtent l="19050" t="0" r="0" b="0"/>
            <wp:wrapTopAndBottom/>
            <wp:docPr id="2" name="Obrázok 1" descr="http://mas.snv.sk/web/wp-content/uploads/2017/08/mas-300x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mas.snv.sk/web/wp-content/uploads/2017/08/mas-300x2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Prezentácia:</w:t>
      </w:r>
      <w:r>
        <w:rPr>
          <w:rFonts w:ascii="Trebuchet MS" w:hAnsi="Trebuchet MS"/>
          <w:sz w:val="24"/>
          <w:szCs w:val="24"/>
        </w:rPr>
        <w:t>  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6</w:t>
      </w:r>
      <w:r>
        <w:rPr>
          <w:rFonts w:ascii="Trebuchet MS" w:hAnsi="Trebuchet MS"/>
          <w:sz w:val="24"/>
          <w:szCs w:val="24"/>
        </w:rPr>
        <w:t>.5.202</w:t>
      </w:r>
      <w:r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> od  8.00 hod. do 09.45 hod. Úhrada štartovného pri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prezentácii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    </w:t>
      </w:r>
    </w:p>
    <w:p w:rsidR="00115441" w:rsidRDefault="00F827D4">
      <w:pPr>
        <w:pStyle w:val="Bezriadkovania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Trate : 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 xml:space="preserve">10km </w:t>
      </w:r>
      <w:bookmarkStart w:id="0" w:name="_Hlk81411034"/>
      <w:r>
        <w:rPr>
          <w:rFonts w:ascii="Trebuchet MS" w:hAnsi="Trebuchet MS"/>
          <w:bCs/>
          <w:sz w:val="24"/>
          <w:szCs w:val="24"/>
        </w:rPr>
        <w:tab/>
        <w:t xml:space="preserve">– </w:t>
      </w:r>
      <w:bookmarkEnd w:id="0"/>
      <w:r>
        <w:rPr>
          <w:rFonts w:ascii="Trebuchet MS" w:hAnsi="Trebuchet MS"/>
          <w:bCs/>
          <w:sz w:val="24"/>
          <w:szCs w:val="24"/>
        </w:rPr>
        <w:t>muži A, B, C, D, E /ženy F, G, H, juniori/juniorky</w:t>
      </w:r>
    </w:p>
    <w:p w:rsidR="00115441" w:rsidRDefault="00F827D4">
      <w:pPr>
        <w:pStyle w:val="Bezriadkovania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  <w:t xml:space="preserve">5  km </w:t>
      </w:r>
      <w:r>
        <w:rPr>
          <w:rFonts w:ascii="Trebuchet MS" w:hAnsi="Trebuchet MS"/>
          <w:bCs/>
          <w:sz w:val="24"/>
          <w:szCs w:val="24"/>
        </w:rPr>
        <w:tab/>
        <w:t xml:space="preserve">– dorastenci/dorastenky, </w:t>
      </w:r>
    </w:p>
    <w:p w:rsidR="00115441" w:rsidRDefault="00F827D4">
      <w:pPr>
        <w:pStyle w:val="Bezriadkovania"/>
        <w:ind w:left="1416" w:firstLine="708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1,5 km  </w:t>
      </w:r>
      <w:r>
        <w:rPr>
          <w:rFonts w:ascii="Trebuchet MS" w:hAnsi="Trebuchet MS"/>
          <w:bCs/>
          <w:sz w:val="24"/>
          <w:szCs w:val="24"/>
        </w:rPr>
        <w:tab/>
        <w:t>– starší žiaci/žiačky</w:t>
      </w:r>
    </w:p>
    <w:p w:rsidR="00115441" w:rsidRDefault="00F827D4">
      <w:pPr>
        <w:pStyle w:val="Bezriadkovania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  <w:t xml:space="preserve">600 m  </w:t>
      </w:r>
      <w:r>
        <w:rPr>
          <w:rFonts w:ascii="Trebuchet MS" w:hAnsi="Trebuchet MS"/>
          <w:bCs/>
          <w:sz w:val="24"/>
          <w:szCs w:val="24"/>
        </w:rPr>
        <w:tab/>
        <w:t xml:space="preserve">- mladší </w:t>
      </w:r>
      <w:r>
        <w:rPr>
          <w:rFonts w:ascii="Trebuchet MS" w:hAnsi="Trebuchet MS"/>
          <w:bCs/>
          <w:sz w:val="24"/>
          <w:szCs w:val="24"/>
        </w:rPr>
        <w:t>žiaci/žiačky</w:t>
      </w:r>
    </w:p>
    <w:p w:rsidR="00115441" w:rsidRDefault="00F827D4">
      <w:pPr>
        <w:pStyle w:val="Bezriadkovania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  <w:t xml:space="preserve">100 m </w:t>
      </w:r>
      <w:r>
        <w:rPr>
          <w:rFonts w:ascii="Trebuchet MS" w:hAnsi="Trebuchet MS"/>
          <w:bCs/>
          <w:sz w:val="24"/>
          <w:szCs w:val="24"/>
        </w:rPr>
        <w:tab/>
        <w:t>– najmladší chlapci/dievčatá</w:t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Povrch tratí: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lesné cest</w:t>
      </w:r>
      <w:r>
        <w:rPr>
          <w:rFonts w:ascii="Trebuchet MS" w:hAnsi="Trebuchet MS"/>
          <w:sz w:val="24"/>
          <w:szCs w:val="24"/>
        </w:rPr>
        <w:t>y, chodníky a lúky</w:t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Hlavní funkcionári:</w:t>
      </w:r>
      <w:r>
        <w:rPr>
          <w:rFonts w:ascii="Trebuchet MS" w:hAnsi="Trebuchet MS"/>
          <w:sz w:val="24"/>
          <w:szCs w:val="24"/>
        </w:rPr>
        <w:tab/>
        <w:t>Riaditeľ pretekov:  Jozef Repko</w:t>
      </w:r>
      <w:r>
        <w:rPr>
          <w:rFonts w:ascii="Trebuchet MS" w:hAnsi="Trebuchet MS"/>
          <w:sz w:val="24"/>
          <w:szCs w:val="24"/>
        </w:rPr>
        <w:tab/>
        <w:t>0903402248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115441" w:rsidRDefault="00F827D4">
      <w:pPr>
        <w:pStyle w:val="Bezriadkovania"/>
        <w:ind w:left="1416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115441" w:rsidRDefault="00F827D4">
      <w:pPr>
        <w:pStyle w:val="Bezriadkovania"/>
        <w:ind w:left="1416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Rozhodca: </w:t>
      </w:r>
      <w:r w:rsidR="00581668">
        <w:rPr>
          <w:rFonts w:ascii="Trebuchet MS" w:hAnsi="Trebuchet MS"/>
          <w:sz w:val="24"/>
          <w:szCs w:val="24"/>
        </w:rPr>
        <w:t xml:space="preserve">    </w:t>
      </w:r>
      <w:r>
        <w:rPr>
          <w:rFonts w:ascii="Trebuchet MS" w:hAnsi="Trebuchet MS"/>
          <w:sz w:val="24"/>
          <w:szCs w:val="24"/>
        </w:rPr>
        <w:t>Slavomír Imrich</w:t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Informácie:</w:t>
      </w:r>
      <w:r>
        <w:rPr>
          <w:rFonts w:ascii="Trebuchet MS" w:hAnsi="Trebuchet MS"/>
          <w:sz w:val="24"/>
          <w:szCs w:val="24"/>
        </w:rPr>
        <w:t> </w:t>
      </w:r>
      <w:r>
        <w:rPr>
          <w:rFonts w:ascii="Trebuchet MS" w:hAnsi="Trebuchet MS"/>
          <w:b/>
          <w:sz w:val="24"/>
          <w:szCs w:val="24"/>
        </w:rPr>
        <w:t>Pretekysú súčasťou Bežeckej ligy okresu Spišsk</w:t>
      </w:r>
      <w:r>
        <w:rPr>
          <w:rFonts w:ascii="Trebuchet MS" w:hAnsi="Trebuchet MS"/>
          <w:b/>
          <w:sz w:val="24"/>
          <w:szCs w:val="24"/>
        </w:rPr>
        <w:t>á Nová Ves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Email: </w:t>
      </w:r>
      <w:r>
        <w:rPr>
          <w:rFonts w:ascii="Trebuchet MS" w:hAnsi="Trebuchet MS"/>
          <w:sz w:val="24"/>
          <w:szCs w:val="24"/>
        </w:rPr>
        <w:t>kbtspis@gmail.com</w:t>
      </w:r>
    </w:p>
    <w:p w:rsidR="00115441" w:rsidRDefault="00F827D4">
      <w:pPr>
        <w:pStyle w:val="Bezriadkovania"/>
        <w:ind w:left="1416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tel.: 0903402248</w:t>
      </w:r>
    </w:p>
    <w:p w:rsidR="00115441" w:rsidRDefault="00F827D4">
      <w:pPr>
        <w:pStyle w:val="Bezriadkovania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Kategórie:  </w:t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Juniori / juniorky 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200</w:t>
      </w:r>
      <w:r>
        <w:rPr>
          <w:rFonts w:ascii="Trebuchet MS" w:hAnsi="Trebuchet MS"/>
          <w:sz w:val="24"/>
          <w:szCs w:val="24"/>
        </w:rPr>
        <w:t>5</w:t>
      </w:r>
      <w:r>
        <w:rPr>
          <w:rFonts w:ascii="Trebuchet MS" w:hAnsi="Trebuchet MS"/>
          <w:sz w:val="24"/>
          <w:szCs w:val="24"/>
        </w:rPr>
        <w:t xml:space="preserve"> – 200</w:t>
      </w:r>
      <w:r>
        <w:rPr>
          <w:rFonts w:ascii="Trebuchet MS" w:hAnsi="Trebuchet MS"/>
          <w:sz w:val="24"/>
          <w:szCs w:val="24"/>
        </w:rPr>
        <w:t>3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Muži A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200</w:t>
      </w:r>
      <w:r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 xml:space="preserve"> – 198</w:t>
      </w:r>
      <w:r>
        <w:rPr>
          <w:rFonts w:ascii="Trebuchet MS" w:hAnsi="Trebuchet MS"/>
          <w:sz w:val="24"/>
          <w:szCs w:val="24"/>
        </w:rPr>
        <w:t>4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Muži B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198</w:t>
      </w:r>
      <w:r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 xml:space="preserve"> - 197</w:t>
      </w:r>
      <w:r>
        <w:rPr>
          <w:rFonts w:ascii="Trebuchet MS" w:hAnsi="Trebuchet MS"/>
          <w:sz w:val="24"/>
          <w:szCs w:val="24"/>
        </w:rPr>
        <w:t>4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Muži C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197</w:t>
      </w:r>
      <w:r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 xml:space="preserve"> – 196</w:t>
      </w:r>
      <w:r>
        <w:rPr>
          <w:rFonts w:ascii="Trebuchet MS" w:hAnsi="Trebuchet MS"/>
          <w:sz w:val="24"/>
          <w:szCs w:val="24"/>
        </w:rPr>
        <w:t>4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Muži D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196</w:t>
      </w:r>
      <w:r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 xml:space="preserve"> - 195</w:t>
      </w:r>
      <w:r>
        <w:rPr>
          <w:rFonts w:ascii="Trebuchet MS" w:hAnsi="Trebuchet MS"/>
          <w:sz w:val="24"/>
          <w:szCs w:val="24"/>
        </w:rPr>
        <w:t>4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Muži E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195</w:t>
      </w:r>
      <w:r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 xml:space="preserve">  a starší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Ženy F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2001 – 198</w:t>
      </w:r>
      <w:r>
        <w:rPr>
          <w:rFonts w:ascii="Trebuchet MS" w:hAnsi="Trebuchet MS"/>
          <w:sz w:val="24"/>
          <w:szCs w:val="24"/>
        </w:rPr>
        <w:t>4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Ženy G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198</w:t>
      </w:r>
      <w:r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 xml:space="preserve"> – 197</w:t>
      </w:r>
      <w:r>
        <w:rPr>
          <w:rFonts w:ascii="Trebuchet MS" w:hAnsi="Trebuchet MS"/>
          <w:sz w:val="24"/>
          <w:szCs w:val="24"/>
        </w:rPr>
        <w:t>4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Ženy H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197</w:t>
      </w:r>
      <w:r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 xml:space="preserve"> a staršie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Dorastenci / dorastenky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200</w:t>
      </w:r>
      <w:r>
        <w:rPr>
          <w:rFonts w:ascii="Trebuchet MS" w:hAnsi="Trebuchet MS"/>
          <w:sz w:val="24"/>
          <w:szCs w:val="24"/>
        </w:rPr>
        <w:t>6</w:t>
      </w:r>
      <w:r>
        <w:rPr>
          <w:rFonts w:ascii="Trebuchet MS" w:hAnsi="Trebuchet MS"/>
          <w:sz w:val="24"/>
          <w:szCs w:val="24"/>
        </w:rPr>
        <w:t xml:space="preserve"> – 200</w:t>
      </w:r>
      <w:r>
        <w:rPr>
          <w:rFonts w:ascii="Trebuchet MS" w:hAnsi="Trebuchet MS"/>
          <w:sz w:val="24"/>
          <w:szCs w:val="24"/>
        </w:rPr>
        <w:t>8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Starší žiaci / žiačky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200</w:t>
      </w:r>
      <w:r>
        <w:rPr>
          <w:rFonts w:ascii="Trebuchet MS" w:hAnsi="Trebuchet MS"/>
          <w:sz w:val="24"/>
          <w:szCs w:val="24"/>
        </w:rPr>
        <w:t>9</w:t>
      </w:r>
      <w:r>
        <w:rPr>
          <w:rFonts w:ascii="Trebuchet MS" w:hAnsi="Trebuchet MS"/>
          <w:sz w:val="24"/>
          <w:szCs w:val="24"/>
        </w:rPr>
        <w:t xml:space="preserve"> – 2</w:t>
      </w:r>
      <w:r>
        <w:rPr>
          <w:rFonts w:ascii="Trebuchet MS" w:hAnsi="Trebuchet MS"/>
          <w:sz w:val="24"/>
          <w:szCs w:val="24"/>
        </w:rPr>
        <w:t>011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Mladší žiaci / žiačky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201</w:t>
      </w:r>
      <w:r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 xml:space="preserve"> a 201</w:t>
      </w:r>
      <w:r>
        <w:rPr>
          <w:rFonts w:ascii="Trebuchet MS" w:hAnsi="Trebuchet MS"/>
          <w:sz w:val="24"/>
          <w:szCs w:val="24"/>
        </w:rPr>
        <w:t>4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Najmladší chlapci/dievčatá</w:t>
      </w:r>
      <w:r>
        <w:rPr>
          <w:rFonts w:ascii="Trebuchet MS" w:hAnsi="Trebuchet MS"/>
          <w:sz w:val="24"/>
          <w:szCs w:val="24"/>
        </w:rPr>
        <w:tab/>
        <w:t>201</w:t>
      </w:r>
      <w:r>
        <w:rPr>
          <w:rFonts w:ascii="Trebuchet MS" w:hAnsi="Trebuchet MS"/>
          <w:sz w:val="24"/>
          <w:szCs w:val="24"/>
        </w:rPr>
        <w:t>5</w:t>
      </w:r>
      <w:r>
        <w:rPr>
          <w:rFonts w:ascii="Trebuchet MS" w:hAnsi="Trebuchet MS"/>
          <w:sz w:val="24"/>
          <w:szCs w:val="24"/>
        </w:rPr>
        <w:t xml:space="preserve"> a mladší</w:t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</w:t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Registrácia: 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on‐line prihlasovanie do </w:t>
      </w:r>
      <w:r>
        <w:rPr>
          <w:rFonts w:ascii="Trebuchet MS" w:hAnsi="Trebuchet MS"/>
          <w:sz w:val="24"/>
          <w:szCs w:val="24"/>
        </w:rPr>
        <w:t>5</w:t>
      </w:r>
      <w:r>
        <w:rPr>
          <w:rFonts w:ascii="Trebuchet MS" w:hAnsi="Trebuchet MS"/>
          <w:sz w:val="24"/>
          <w:szCs w:val="24"/>
        </w:rPr>
        <w:t>.5.202</w:t>
      </w:r>
      <w:r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 xml:space="preserve"> do 17:00 na </w:t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rPr>
          <w:rFonts w:ascii="Trebuchet MS" w:eastAsiaTheme="minorHAnsi" w:hAnsi="Trebuchet MS" w:cstheme="minorBidi"/>
          <w:sz w:val="18"/>
          <w:szCs w:val="22"/>
          <w:lang w:eastAsia="en-US"/>
        </w:rPr>
      </w:pPr>
      <w:hyperlink r:id="rId8" w:history="1">
        <w:r w:rsidR="00F827D4">
          <w:rPr>
            <w:rStyle w:val="PouitHypertextovPrepojenie"/>
            <w:rFonts w:ascii="Trebuchet MS" w:eastAsiaTheme="minorHAnsi" w:hAnsi="Trebuchet MS" w:cstheme="minorBidi"/>
            <w:sz w:val="18"/>
            <w:szCs w:val="22"/>
            <w:lang w:eastAsia="en-US"/>
          </w:rPr>
          <w:t>https://docs.google.com/forms/d/e/1FAIpQLSeslY2s1QoD1XeLUR0DLBJCSmeBCvTsZMK5gdAiVgXb8tr0kg/viewform</w:t>
        </w:r>
      </w:hyperlink>
    </w:p>
    <w:p w:rsidR="00115441" w:rsidRDefault="00115441">
      <w:pPr>
        <w:rPr>
          <w:rFonts w:ascii="Trebuchet MS" w:eastAsiaTheme="minorHAnsi" w:hAnsi="Trebuchet MS" w:cstheme="minorBidi"/>
          <w:sz w:val="22"/>
          <w:szCs w:val="22"/>
          <w:lang w:eastAsia="en-US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ind w:left="2832" w:hanging="2832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Štartovné:                </w:t>
      </w:r>
      <w:r>
        <w:rPr>
          <w:rFonts w:ascii="Trebuchet MS" w:hAnsi="Trebuchet MS"/>
          <w:b/>
          <w:sz w:val="24"/>
          <w:szCs w:val="24"/>
        </w:rPr>
        <w:tab/>
        <w:t>1</w:t>
      </w:r>
      <w:r>
        <w:rPr>
          <w:rFonts w:ascii="Trebuchet MS" w:hAnsi="Trebuchet MS"/>
          <w:bCs/>
          <w:sz w:val="24"/>
          <w:szCs w:val="24"/>
        </w:rPr>
        <w:t>0 € dorast,</w:t>
      </w:r>
      <w:r>
        <w:rPr>
          <w:rFonts w:ascii="Trebuchet MS" w:hAnsi="Trebuchet MS"/>
          <w:bCs/>
          <w:sz w:val="24"/>
          <w:szCs w:val="24"/>
        </w:rPr>
        <w:t xml:space="preserve"> juniori, muži A, B, C, D, E, ženy F, G, H</w:t>
      </w:r>
    </w:p>
    <w:p w:rsidR="00115441" w:rsidRDefault="00F827D4">
      <w:pPr>
        <w:pStyle w:val="Bezriadkovania"/>
        <w:ind w:left="2832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7 €  žiaci</w:t>
      </w:r>
    </w:p>
    <w:p w:rsidR="00115441" w:rsidRDefault="00F827D4">
      <w:pPr>
        <w:pStyle w:val="Bezriadkovania"/>
        <w:ind w:left="2832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0€ najmladšií chlapci/dievčatá</w:t>
      </w:r>
    </w:p>
    <w:p w:rsidR="00115441" w:rsidRDefault="00F827D4">
      <w:pPr>
        <w:pStyle w:val="Bezriadkovania"/>
        <w:ind w:left="2832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Štartovné zahŕňa občerstvenie a nápoj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                                                             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                        </w:t>
      </w:r>
    </w:p>
    <w:p w:rsidR="00115441" w:rsidRDefault="00F827D4">
      <w:pPr>
        <w:pStyle w:val="Bezriadkovania"/>
        <w:ind w:left="2832" w:hanging="283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Ceny:</w:t>
      </w:r>
      <w:r>
        <w:rPr>
          <w:rFonts w:ascii="Trebuchet MS" w:hAnsi="Trebuchet MS"/>
          <w:sz w:val="24"/>
          <w:szCs w:val="24"/>
        </w:rPr>
        <w:t xml:space="preserve">      </w:t>
      </w:r>
      <w:r>
        <w:rPr>
          <w:rFonts w:ascii="Trebuchet MS" w:hAnsi="Trebuchet MS"/>
          <w:sz w:val="24"/>
          <w:szCs w:val="24"/>
        </w:rPr>
        <w:tab/>
        <w:t>v každej kategórii prví traja me</w:t>
      </w:r>
      <w:r>
        <w:rPr>
          <w:rFonts w:ascii="Trebuchet MS" w:hAnsi="Trebuchet MS"/>
          <w:sz w:val="24"/>
          <w:szCs w:val="24"/>
        </w:rPr>
        <w:t>daila, diplom.</w:t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Časový harmonogram:</w:t>
      </w:r>
      <w:r>
        <w:rPr>
          <w:rFonts w:ascii="Trebuchet MS" w:hAnsi="Trebuchet MS"/>
          <w:sz w:val="24"/>
          <w:szCs w:val="24"/>
        </w:rPr>
        <w:tab/>
      </w:r>
      <w:bookmarkStart w:id="1" w:name="_Hlk81412230"/>
      <w:r>
        <w:rPr>
          <w:rFonts w:ascii="Trebuchet MS" w:hAnsi="Trebuchet MS"/>
          <w:sz w:val="24"/>
          <w:szCs w:val="24"/>
        </w:rPr>
        <w:t xml:space="preserve">Štart :10 </w:t>
      </w:r>
      <w:r>
        <w:rPr>
          <w:rFonts w:ascii="Trebuchet MS" w:hAnsi="Trebuchet MS"/>
          <w:sz w:val="24"/>
          <w:szCs w:val="24"/>
        </w:rPr>
        <w:t>k</w:t>
      </w:r>
      <w:r>
        <w:rPr>
          <w:rFonts w:ascii="Trebuchet MS" w:hAnsi="Trebuchet MS"/>
          <w:sz w:val="24"/>
          <w:szCs w:val="24"/>
        </w:rPr>
        <w:t xml:space="preserve">m  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10:00 hod.</w:t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ind w:left="2124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Štart :</w:t>
      </w:r>
      <w:r>
        <w:rPr>
          <w:rFonts w:ascii="Trebuchet MS" w:hAnsi="Trebuchet MS"/>
          <w:sz w:val="24"/>
          <w:szCs w:val="24"/>
        </w:rPr>
        <w:t xml:space="preserve"> 5k</w:t>
      </w:r>
      <w:r>
        <w:rPr>
          <w:rFonts w:ascii="Trebuchet MS" w:hAnsi="Trebuchet MS"/>
          <w:sz w:val="24"/>
          <w:szCs w:val="24"/>
        </w:rPr>
        <w:t>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10:</w:t>
      </w:r>
      <w:r>
        <w:rPr>
          <w:rFonts w:ascii="Trebuchet MS" w:hAnsi="Trebuchet MS"/>
          <w:sz w:val="24"/>
          <w:szCs w:val="24"/>
        </w:rPr>
        <w:t>0</w:t>
      </w:r>
      <w:r>
        <w:rPr>
          <w:rFonts w:ascii="Trebuchet MS" w:hAnsi="Trebuchet MS"/>
          <w:sz w:val="24"/>
          <w:szCs w:val="24"/>
        </w:rPr>
        <w:t>0 hod.</w:t>
      </w:r>
      <w:bookmarkEnd w:id="1"/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Štart :100 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10:0</w:t>
      </w:r>
      <w:r>
        <w:rPr>
          <w:rFonts w:ascii="Trebuchet MS" w:hAnsi="Trebuchet MS"/>
          <w:sz w:val="24"/>
          <w:szCs w:val="24"/>
        </w:rPr>
        <w:t>5</w:t>
      </w:r>
      <w:r>
        <w:rPr>
          <w:rFonts w:ascii="Trebuchet MS" w:hAnsi="Trebuchet MS"/>
          <w:sz w:val="24"/>
          <w:szCs w:val="24"/>
        </w:rPr>
        <w:t> hod.</w:t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ind w:left="2124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Štart : </w:t>
      </w:r>
      <w:r>
        <w:rPr>
          <w:rFonts w:ascii="Trebuchet MS" w:hAnsi="Trebuchet MS"/>
          <w:sz w:val="24"/>
          <w:szCs w:val="24"/>
        </w:rPr>
        <w:t>600</w:t>
      </w:r>
      <w:r>
        <w:rPr>
          <w:rFonts w:ascii="Trebuchet MS" w:hAnsi="Trebuchet MS"/>
          <w:sz w:val="24"/>
          <w:szCs w:val="24"/>
        </w:rPr>
        <w:t xml:space="preserve"> 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10:</w:t>
      </w: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>0 hod.</w:t>
      </w:r>
    </w:p>
    <w:p w:rsidR="00115441" w:rsidRDefault="00115441">
      <w:pPr>
        <w:pStyle w:val="Bezriadkovania"/>
        <w:ind w:left="2124" w:firstLine="708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ind w:left="2124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Štart : 1</w:t>
      </w:r>
      <w:r>
        <w:rPr>
          <w:rFonts w:ascii="Trebuchet MS" w:hAnsi="Trebuchet MS"/>
          <w:sz w:val="24"/>
          <w:szCs w:val="24"/>
        </w:rPr>
        <w:t>50</w:t>
      </w:r>
      <w:r>
        <w:rPr>
          <w:rFonts w:ascii="Trebuchet MS" w:hAnsi="Trebuchet MS"/>
          <w:sz w:val="24"/>
          <w:szCs w:val="24"/>
        </w:rPr>
        <w:t>0 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1</w:t>
      </w:r>
      <w:r>
        <w:rPr>
          <w:rFonts w:ascii="Trebuchet MS" w:hAnsi="Trebuchet MS"/>
          <w:sz w:val="24"/>
          <w:szCs w:val="24"/>
        </w:rPr>
        <w:t>0</w:t>
      </w:r>
      <w:r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0 hod.</w:t>
      </w:r>
    </w:p>
    <w:p w:rsidR="00115441" w:rsidRDefault="00115441">
      <w:pPr>
        <w:pStyle w:val="Bezriadkovania"/>
        <w:ind w:left="2124" w:firstLine="708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ind w:left="2124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Vyhlásenie výsledkov 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30 min po dobehnutí posledného </w:t>
      </w:r>
    </w:p>
    <w:p w:rsidR="00115441" w:rsidRDefault="00F827D4">
      <w:pPr>
        <w:pStyle w:val="Bezriadkovania"/>
        <w:ind w:left="4956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pretekára</w:t>
      </w:r>
      <w:r>
        <w:rPr>
          <w:rFonts w:ascii="Trebuchet MS" w:hAnsi="Trebuchet MS"/>
          <w:sz w:val="24"/>
          <w:szCs w:val="24"/>
        </w:rPr>
        <w:t> </w:t>
      </w:r>
    </w:p>
    <w:p w:rsidR="00115441" w:rsidRDefault="00F827D4">
      <w:pPr>
        <w:pStyle w:val="Bezriadkovania"/>
        <w:ind w:left="2832" w:hanging="283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Pravidlá:</w:t>
      </w:r>
      <w:r>
        <w:rPr>
          <w:rFonts w:ascii="Trebuchet MS" w:hAnsi="Trebuchet MS"/>
          <w:sz w:val="24"/>
          <w:szCs w:val="24"/>
        </w:rPr>
        <w:tab/>
        <w:t xml:space="preserve">Preteká sa podľa pravidiel atletických súťaží SAZ a ustanovení týchto propozícií. Akékoľvek sprevádzanie, resp. akákoľvek pomoc pretekárovi počas súťaže inými osobami, s výnimkou nevyhnutného lekárskeho </w:t>
      </w:r>
      <w:r>
        <w:rPr>
          <w:rFonts w:ascii="Trebuchet MS" w:hAnsi="Trebuchet MS"/>
          <w:sz w:val="24"/>
          <w:szCs w:val="24"/>
        </w:rPr>
        <w:t>zásahu lekárom, sa považuje za nedovolenú pomoc</w:t>
      </w:r>
    </w:p>
    <w:p w:rsidR="00115441" w:rsidRDefault="00115441">
      <w:pPr>
        <w:pStyle w:val="Bezriadkovania"/>
        <w:ind w:left="2832" w:hanging="2832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ind w:left="2832" w:hanging="283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Protesty:</w:t>
      </w:r>
      <w:r>
        <w:rPr>
          <w:rFonts w:ascii="Trebuchet MS" w:hAnsi="Trebuchet MS"/>
          <w:sz w:val="24"/>
          <w:szCs w:val="24"/>
        </w:rPr>
        <w:tab/>
        <w:t>Protesty sa musia podať ústne rozhodcovi najneskôr do 30 minút po zverejnení výsledkov.                                 </w:t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Upozornenia pre pretekárov:  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Usporiadatelia si vyhradzujú právo na zmeny</w:t>
      </w:r>
      <w:r>
        <w:rPr>
          <w:rFonts w:ascii="Trebuchet MS" w:hAnsi="Trebuchet MS"/>
          <w:sz w:val="24"/>
          <w:szCs w:val="24"/>
        </w:rPr>
        <w:t xml:space="preserve"> (vekové kategórie, časový rozpis) a nezodpovedajú za škody súťažiacich počas podujatia. Každý štartujúci sa zúčastňuje pretekov na vlastné náklady aj zodpovednosť (za zúčastnené deti sú zodpovední ich rodičia, vedúci, tréneri alebo učitelia). Preteká sa p</w:t>
      </w:r>
      <w:r>
        <w:rPr>
          <w:rFonts w:ascii="Trebuchet MS" w:hAnsi="Trebuchet MS"/>
          <w:sz w:val="24"/>
          <w:szCs w:val="24"/>
        </w:rPr>
        <w:t xml:space="preserve">odľa pravidiel SAZ a tohto rozpisu. Pretekári sú povinní dodržiavať pravidlá cestnej premávky a pokyny organizátorov. </w:t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  <w:bookmarkStart w:id="2" w:name="_GoBack"/>
      <w:bookmarkEnd w:id="2"/>
    </w:p>
    <w:p w:rsidR="00115441" w:rsidRDefault="00F827D4">
      <w:pPr>
        <w:pStyle w:val="Bezriadkovania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</w:t>
      </w:r>
      <w:r>
        <w:rPr>
          <w:rFonts w:ascii="Trebuchet MS" w:hAnsi="Trebuchet MS"/>
          <w:b/>
          <w:sz w:val="24"/>
          <w:szCs w:val="24"/>
        </w:rPr>
        <w:t>Mapy tratí:</w:t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trať 500 m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celkové prevýšenie 19 m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746760</wp:posOffset>
            </wp:positionV>
            <wp:extent cx="6048375" cy="3019425"/>
            <wp:effectExtent l="19050" t="0" r="9525" b="0"/>
            <wp:wrapTopAndBottom/>
            <wp:docPr id="3" name="Obrázok 2" descr="trať 500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trať 500 m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  <w:u w:val="single"/>
        </w:rPr>
      </w:pPr>
    </w:p>
    <w:p w:rsidR="00115441" w:rsidRDefault="00F827D4">
      <w:pPr>
        <w:pStyle w:val="Bezriadkovania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lastRenderedPageBreak/>
        <w:t>Trať 1500 m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Celkové prevýšenie 50 m</w:t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15875</wp:posOffset>
            </wp:positionV>
            <wp:extent cx="6048375" cy="2857500"/>
            <wp:effectExtent l="19050" t="0" r="9525" b="0"/>
            <wp:wrapTopAndBottom/>
            <wp:docPr id="5" name="Obrázok 3" descr="trať 1500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3" descr="trať 1500 m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Trať 5 km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490855</wp:posOffset>
            </wp:positionV>
            <wp:extent cx="6045200" cy="3041650"/>
            <wp:effectExtent l="19050" t="0" r="0" b="0"/>
            <wp:wrapTopAndBottom/>
            <wp:docPr id="6" name="Obrázok 5" descr="trať 5 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trať 5 km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4"/>
          <w:szCs w:val="24"/>
        </w:rPr>
        <w:t xml:space="preserve">Celkové prevýšenie </w:t>
      </w:r>
      <w:r>
        <w:rPr>
          <w:rFonts w:ascii="Trebuchet MS" w:hAnsi="Trebuchet MS"/>
          <w:sz w:val="24"/>
          <w:szCs w:val="24"/>
        </w:rPr>
        <w:t>145 m</w:t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F827D4">
      <w:pPr>
        <w:pStyle w:val="Bezriadkovania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lastRenderedPageBreak/>
        <w:t>Trať 10 km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Celkové prevýšenie 295 m</w:t>
      </w:r>
    </w:p>
    <w:p w:rsidR="00115441" w:rsidRDefault="00F827D4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345440</wp:posOffset>
            </wp:positionV>
            <wp:extent cx="6038215" cy="3438525"/>
            <wp:effectExtent l="19050" t="0" r="635" b="0"/>
            <wp:wrapTopAndBottom/>
            <wp:docPr id="7" name="Obrázok 6" descr="trať 10 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 descr="trať 10 km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pStyle w:val="Bezriadkovania"/>
        <w:rPr>
          <w:rFonts w:ascii="Trebuchet MS" w:hAnsi="Trebuchet MS"/>
          <w:sz w:val="24"/>
          <w:szCs w:val="24"/>
        </w:rPr>
      </w:pPr>
    </w:p>
    <w:p w:rsidR="00115441" w:rsidRDefault="00115441">
      <w:pPr>
        <w:shd w:val="clear" w:color="auto" w:fill="FFFFFF"/>
        <w:spacing w:after="300"/>
        <w:jc w:val="both"/>
        <w:textAlignment w:val="baseline"/>
        <w:outlineLvl w:val="0"/>
        <w:rPr>
          <w:b/>
          <w:bCs/>
          <w:caps/>
          <w:kern w:val="36"/>
          <w:lang w:eastAsia="cs-CZ"/>
        </w:rPr>
      </w:pPr>
    </w:p>
    <w:sectPr w:rsidR="00115441" w:rsidSect="00115441">
      <w:pgSz w:w="11906" w:h="16838"/>
      <w:pgMar w:top="1134" w:right="964" w:bottom="1134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D4" w:rsidRDefault="00F827D4">
      <w:r>
        <w:separator/>
      </w:r>
    </w:p>
  </w:endnote>
  <w:endnote w:type="continuationSeparator" w:id="1">
    <w:p w:rsidR="00F827D4" w:rsidRDefault="00F8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D4" w:rsidRDefault="00F827D4">
      <w:r>
        <w:separator/>
      </w:r>
    </w:p>
  </w:footnote>
  <w:footnote w:type="continuationSeparator" w:id="1">
    <w:p w:rsidR="00F827D4" w:rsidRDefault="00F82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098"/>
    <w:rsid w:val="00050F85"/>
    <w:rsid w:val="0005450C"/>
    <w:rsid w:val="00056B9F"/>
    <w:rsid w:val="00057E77"/>
    <w:rsid w:val="000607B4"/>
    <w:rsid w:val="00076C8C"/>
    <w:rsid w:val="00090423"/>
    <w:rsid w:val="00091682"/>
    <w:rsid w:val="000A1A79"/>
    <w:rsid w:val="000A6045"/>
    <w:rsid w:val="000B53BF"/>
    <w:rsid w:val="00115441"/>
    <w:rsid w:val="00152607"/>
    <w:rsid w:val="00171AD7"/>
    <w:rsid w:val="001F2E93"/>
    <w:rsid w:val="00204AE3"/>
    <w:rsid w:val="00206D20"/>
    <w:rsid w:val="002325B3"/>
    <w:rsid w:val="0027335E"/>
    <w:rsid w:val="0027746C"/>
    <w:rsid w:val="00300A1B"/>
    <w:rsid w:val="0037321B"/>
    <w:rsid w:val="003A3B37"/>
    <w:rsid w:val="003B213A"/>
    <w:rsid w:val="003C0D88"/>
    <w:rsid w:val="003C54CF"/>
    <w:rsid w:val="003E26AC"/>
    <w:rsid w:val="003E5584"/>
    <w:rsid w:val="003F07D9"/>
    <w:rsid w:val="003F1B46"/>
    <w:rsid w:val="00453D97"/>
    <w:rsid w:val="004825AE"/>
    <w:rsid w:val="004875D6"/>
    <w:rsid w:val="004A4CD1"/>
    <w:rsid w:val="004C6E7F"/>
    <w:rsid w:val="004D0827"/>
    <w:rsid w:val="004D248C"/>
    <w:rsid w:val="004F5161"/>
    <w:rsid w:val="00581668"/>
    <w:rsid w:val="00593C64"/>
    <w:rsid w:val="00593E6A"/>
    <w:rsid w:val="005C627F"/>
    <w:rsid w:val="005D3BE7"/>
    <w:rsid w:val="005F02C5"/>
    <w:rsid w:val="00605B71"/>
    <w:rsid w:val="00605FC0"/>
    <w:rsid w:val="00645175"/>
    <w:rsid w:val="006500AF"/>
    <w:rsid w:val="006A0306"/>
    <w:rsid w:val="006B1C2D"/>
    <w:rsid w:val="00723D8B"/>
    <w:rsid w:val="007356D6"/>
    <w:rsid w:val="00771424"/>
    <w:rsid w:val="007E5AE1"/>
    <w:rsid w:val="007F7245"/>
    <w:rsid w:val="008049CF"/>
    <w:rsid w:val="0081069C"/>
    <w:rsid w:val="00813469"/>
    <w:rsid w:val="0081450C"/>
    <w:rsid w:val="00833038"/>
    <w:rsid w:val="00860488"/>
    <w:rsid w:val="008907E0"/>
    <w:rsid w:val="008E3006"/>
    <w:rsid w:val="008E7B8B"/>
    <w:rsid w:val="009527AA"/>
    <w:rsid w:val="0098781B"/>
    <w:rsid w:val="009B4C6E"/>
    <w:rsid w:val="009C5000"/>
    <w:rsid w:val="009E3A39"/>
    <w:rsid w:val="009E5476"/>
    <w:rsid w:val="009F7EC5"/>
    <w:rsid w:val="00A03D2B"/>
    <w:rsid w:val="00A140AC"/>
    <w:rsid w:val="00A22774"/>
    <w:rsid w:val="00A403CB"/>
    <w:rsid w:val="00A825DB"/>
    <w:rsid w:val="00B114E1"/>
    <w:rsid w:val="00B15A11"/>
    <w:rsid w:val="00B17313"/>
    <w:rsid w:val="00B56096"/>
    <w:rsid w:val="00BC155B"/>
    <w:rsid w:val="00C17F95"/>
    <w:rsid w:val="00C41CF9"/>
    <w:rsid w:val="00C5348F"/>
    <w:rsid w:val="00C755A8"/>
    <w:rsid w:val="00C76002"/>
    <w:rsid w:val="00C95DE7"/>
    <w:rsid w:val="00CB0B03"/>
    <w:rsid w:val="00CB2282"/>
    <w:rsid w:val="00CC231F"/>
    <w:rsid w:val="00CC7FF8"/>
    <w:rsid w:val="00CD14ED"/>
    <w:rsid w:val="00CD2085"/>
    <w:rsid w:val="00CE463A"/>
    <w:rsid w:val="00CF267C"/>
    <w:rsid w:val="00CF69E8"/>
    <w:rsid w:val="00D01E51"/>
    <w:rsid w:val="00D032C4"/>
    <w:rsid w:val="00D11B45"/>
    <w:rsid w:val="00D32D55"/>
    <w:rsid w:val="00D3313C"/>
    <w:rsid w:val="00D4799E"/>
    <w:rsid w:val="00D56061"/>
    <w:rsid w:val="00DA427F"/>
    <w:rsid w:val="00DB73A5"/>
    <w:rsid w:val="00DF229D"/>
    <w:rsid w:val="00E20B3F"/>
    <w:rsid w:val="00E35828"/>
    <w:rsid w:val="00E44463"/>
    <w:rsid w:val="00E7367D"/>
    <w:rsid w:val="00EB0098"/>
    <w:rsid w:val="00EC7E4C"/>
    <w:rsid w:val="00F65CD9"/>
    <w:rsid w:val="00F66D08"/>
    <w:rsid w:val="00F827D4"/>
    <w:rsid w:val="00FA23A8"/>
    <w:rsid w:val="00FB4523"/>
    <w:rsid w:val="00FD6616"/>
    <w:rsid w:val="00FE4D23"/>
    <w:rsid w:val="03DD541B"/>
    <w:rsid w:val="2B76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441"/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41"/>
    <w:rPr>
      <w:rFonts w:ascii="Tahoma" w:eastAsiaTheme="minorHAnsi" w:hAnsi="Tahoma" w:cs="Tahoma"/>
      <w:sz w:val="16"/>
      <w:szCs w:val="16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15441"/>
    <w:rPr>
      <w:color w:val="800080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115441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qFormat/>
    <w:rsid w:val="00115441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unhideWhenUsed/>
    <w:rsid w:val="00115441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115441"/>
    <w:rPr>
      <w:b/>
      <w:bCs/>
    </w:rPr>
  </w:style>
  <w:style w:type="paragraph" w:styleId="Bezriadkovania">
    <w:name w:val="No Spacing"/>
    <w:uiPriority w:val="1"/>
    <w:qFormat/>
    <w:rsid w:val="00115441"/>
    <w:rPr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54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1544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1544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slY2s1QoD1XeLUR0DLBJCSmeBCvTsZMK5gdAiVgXb8tr0kg/view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A389-A95C-4700-A6CB-1B05FB30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464</Words>
  <Characters>2648</Characters>
  <Application>Microsoft Office Word</Application>
  <DocSecurity>0</DocSecurity>
  <Lines>22</Lines>
  <Paragraphs>6</Paragraphs>
  <ScaleCrop>false</ScaleCrop>
  <Company>ATC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 PC</cp:lastModifiedBy>
  <cp:revision>11</cp:revision>
  <cp:lastPrinted>2022-05-05T15:43:00Z</cp:lastPrinted>
  <dcterms:created xsi:type="dcterms:W3CDTF">2022-03-17T07:27:00Z</dcterms:created>
  <dcterms:modified xsi:type="dcterms:W3CDTF">2023-03-24T18:39:00Z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A922CECDB4FE4142A7440351240A6506</vt:lpwstr>
  </property>
</Properties>
</file>