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F0CA" w14:textId="77777777" w:rsidR="00504353" w:rsidRDefault="0053093B">
      <w:pPr>
        <w:pStyle w:val="Podtitul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r>
        <w:rPr>
          <w:rFonts w:ascii="Times New Roman" w:hAnsi="Times New Roman"/>
          <w:sz w:val="28"/>
          <w:szCs w:val="28"/>
          <w:shd w:val="clear" w:color="auto" w:fill="FEFFFE"/>
        </w:rPr>
        <w:t xml:space="preserve">                         </w:t>
      </w:r>
    </w:p>
    <w:p w14:paraId="61E83CF0" w14:textId="77777777" w:rsidR="00504353" w:rsidRDefault="0053093B">
      <w:pPr>
        <w:pStyle w:val="Podtitul"/>
        <w:jc w:val="center"/>
        <w:rPr>
          <w:rFonts w:ascii="Times New Roman" w:eastAsia="Times New Roman" w:hAnsi="Times New Roman" w:cs="Times New Roman"/>
          <w:b/>
          <w:bCs/>
          <w:shd w:val="clear" w:color="auto" w:fill="FEFFFE"/>
        </w:rPr>
      </w:pPr>
      <w:proofErr w:type="spellStart"/>
      <w:r>
        <w:rPr>
          <w:rFonts w:ascii="Times New Roman" w:hAnsi="Times New Roman"/>
          <w:b/>
          <w:bCs/>
          <w:shd w:val="clear" w:color="auto" w:fill="FEFFFE"/>
        </w:rPr>
        <w:t>Doma</w:t>
      </w:r>
      <w:r>
        <w:rPr>
          <w:rFonts w:ascii="Times New Roman" w:hAnsi="Times New Roman"/>
          <w:b/>
          <w:bCs/>
          <w:shd w:val="clear" w:color="auto" w:fill="FEFFFE"/>
        </w:rPr>
        <w:t>š</w:t>
      </w:r>
      <w:proofErr w:type="spellEnd"/>
      <w:r>
        <w:rPr>
          <w:rFonts w:ascii="Times New Roman" w:hAnsi="Times New Roman"/>
          <w:b/>
          <w:bCs/>
          <w:shd w:val="clear" w:color="auto" w:fill="FEFFFE"/>
          <w:lang w:val="pt-PT"/>
        </w:rPr>
        <w:t>a extr</w:t>
      </w:r>
      <w:r>
        <w:rPr>
          <w:rFonts w:ascii="Times New Roman" w:hAnsi="Times New Roman"/>
          <w:b/>
          <w:bCs/>
          <w:shd w:val="clear" w:color="auto" w:fill="FEFFFE"/>
          <w:lang w:val="fr-FR"/>
        </w:rPr>
        <w:t>é</w:t>
      </w:r>
      <w:r>
        <w:rPr>
          <w:rFonts w:ascii="Times New Roman" w:hAnsi="Times New Roman"/>
          <w:b/>
          <w:bCs/>
          <w:shd w:val="clear" w:color="auto" w:fill="FEFFFE"/>
          <w:lang w:val="pt-PT"/>
        </w:rPr>
        <w:t>m 600</w:t>
      </w:r>
    </w:p>
    <w:p w14:paraId="2576AEF0" w14:textId="77777777" w:rsidR="00504353" w:rsidRDefault="0053093B">
      <w:pPr>
        <w:pStyle w:val="Tel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31.07.2021</w:t>
      </w:r>
    </w:p>
    <w:p w14:paraId="5521E84E" w14:textId="77777777" w:rsidR="00504353" w:rsidRDefault="00504353">
      <w:pPr>
        <w:pStyle w:val="TeloA"/>
        <w:rPr>
          <w:rFonts w:ascii="Times New Roman" w:eastAsia="Times New Roman" w:hAnsi="Times New Roman" w:cs="Times New Roman"/>
          <w:sz w:val="28"/>
          <w:szCs w:val="28"/>
        </w:rPr>
      </w:pPr>
    </w:p>
    <w:p w14:paraId="10D9DE3E" w14:textId="6C4194FA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shd w:val="clear" w:color="auto" w:fill="FEFFFE"/>
        </w:rPr>
        <w:t>Doma</w:t>
      </w:r>
      <w:r>
        <w:rPr>
          <w:rFonts w:ascii="Times New Roman" w:hAnsi="Times New Roman"/>
          <w:sz w:val="28"/>
          <w:szCs w:val="28"/>
          <w:shd w:val="clear" w:color="auto" w:fill="FEFFFE"/>
        </w:rPr>
        <w:t>š</w:t>
      </w:r>
      <w:proofErr w:type="spellEnd"/>
      <w:r>
        <w:rPr>
          <w:rFonts w:ascii="Times New Roman" w:hAnsi="Times New Roman"/>
          <w:sz w:val="28"/>
          <w:szCs w:val="28"/>
          <w:shd w:val="clear" w:color="auto" w:fill="FEFFFE"/>
          <w:lang w:val="de-DE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  <w:shd w:val="clear" w:color="auto" w:fill="FEFFFE"/>
          <w:lang w:val="de-DE"/>
        </w:rPr>
        <w:t>Extr</w:t>
      </w:r>
      <w:proofErr w:type="spellEnd"/>
      <w:r>
        <w:rPr>
          <w:rFonts w:ascii="Times New Roman" w:hAnsi="Times New Roman"/>
          <w:sz w:val="28"/>
          <w:szCs w:val="28"/>
          <w:shd w:val="clear" w:color="auto" w:fill="FEFFFE"/>
          <w:lang w:val="fr-FR"/>
        </w:rPr>
        <w:t>é</w:t>
      </w:r>
      <w:r>
        <w:rPr>
          <w:rFonts w:ascii="Times New Roman" w:hAnsi="Times New Roman"/>
          <w:sz w:val="28"/>
          <w:szCs w:val="28"/>
          <w:shd w:val="clear" w:color="auto" w:fill="FEFFFE"/>
          <w:lang w:val="en-US"/>
        </w:rPr>
        <w:t>m run s</w:t>
      </w:r>
      <w:r>
        <w:rPr>
          <w:rFonts w:ascii="Times New Roman" w:hAnsi="Times New Roman"/>
          <w:sz w:val="28"/>
          <w:szCs w:val="28"/>
        </w:rPr>
        <w:t xml:space="preserve">ú 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ú </w:t>
      </w:r>
      <w:proofErr w:type="spellStart"/>
      <w:r>
        <w:rPr>
          <w:rFonts w:ascii="Times New Roman" w:hAnsi="Times New Roman"/>
          <w:sz w:val="28"/>
          <w:szCs w:val="28"/>
        </w:rPr>
        <w:t>be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eck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preteky na vzdialenos</w:t>
      </w:r>
      <w:r>
        <w:rPr>
          <w:rFonts w:ascii="Times New Roman" w:hAnsi="Times New Roman"/>
          <w:sz w:val="28"/>
          <w:szCs w:val="28"/>
        </w:rPr>
        <w:t xml:space="preserve">ť </w:t>
      </w:r>
      <w:r>
        <w:rPr>
          <w:rFonts w:ascii="Times New Roman" w:hAnsi="Times New Roman"/>
          <w:sz w:val="28"/>
          <w:szCs w:val="28"/>
        </w:rPr>
        <w:t>600 m, pri ktor</w:t>
      </w:r>
      <w:r>
        <w:rPr>
          <w:rFonts w:ascii="Times New Roman" w:hAnsi="Times New Roman"/>
          <w:sz w:val="28"/>
          <w:szCs w:val="28"/>
        </w:rPr>
        <w:t>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úč</w:t>
      </w:r>
      <w:r>
        <w:rPr>
          <w:rFonts w:ascii="Times New Roman" w:hAnsi="Times New Roman"/>
          <w:sz w:val="28"/>
          <w:szCs w:val="28"/>
        </w:rPr>
        <w:t>astn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ci vybiehaj</w:t>
      </w:r>
      <w:r>
        <w:rPr>
          <w:rFonts w:ascii="Times New Roman" w:hAnsi="Times New Roman"/>
          <w:sz w:val="28"/>
          <w:szCs w:val="28"/>
        </w:rPr>
        <w:t xml:space="preserve">ú </w:t>
      </w:r>
      <w:r>
        <w:rPr>
          <w:rFonts w:ascii="Times New Roman" w:hAnsi="Times New Roman"/>
          <w:sz w:val="28"/>
          <w:szCs w:val="28"/>
        </w:rPr>
        <w:t xml:space="preserve">zjazdovku. </w:t>
      </w:r>
    </w:p>
    <w:p w14:paraId="112FA534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úť</w:t>
      </w:r>
      <w:r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ž </w:t>
      </w:r>
      <w:r>
        <w:rPr>
          <w:rFonts w:ascii="Times New Roman" w:hAnsi="Times New Roman"/>
          <w:sz w:val="28"/>
          <w:szCs w:val="28"/>
        </w:rPr>
        <w:t xml:space="preserve">sa vypisuje v </w:t>
      </w:r>
      <w:proofErr w:type="spellStart"/>
      <w:r>
        <w:rPr>
          <w:rFonts w:ascii="Times New Roman" w:hAnsi="Times New Roman"/>
          <w:sz w:val="28"/>
          <w:szCs w:val="28"/>
        </w:rPr>
        <w:t>kateg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ri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mu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i,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eny,</w:t>
      </w:r>
    </w:p>
    <w:p w14:paraId="6BE1639A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ý </w:t>
      </w:r>
      <w:r>
        <w:rPr>
          <w:rFonts w:ascii="Times New Roman" w:hAnsi="Times New Roman"/>
          <w:sz w:val="28"/>
          <w:szCs w:val="28"/>
        </w:rPr>
        <w:t xml:space="preserve">z </w:t>
      </w:r>
      <w:r>
        <w:rPr>
          <w:rFonts w:ascii="Times New Roman" w:hAnsi="Times New Roman"/>
          <w:sz w:val="28"/>
          <w:szCs w:val="28"/>
        </w:rPr>
        <w:t>úč</w:t>
      </w:r>
      <w:r>
        <w:rPr>
          <w:rFonts w:ascii="Times New Roman" w:hAnsi="Times New Roman"/>
          <w:sz w:val="28"/>
          <w:szCs w:val="28"/>
        </w:rPr>
        <w:t>astn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kov mus</w:t>
      </w:r>
      <w:r>
        <w:rPr>
          <w:rFonts w:ascii="Times New Roman" w:hAnsi="Times New Roman"/>
          <w:sz w:val="28"/>
          <w:szCs w:val="28"/>
        </w:rPr>
        <w:t xml:space="preserve">í </w:t>
      </w:r>
      <w:r>
        <w:rPr>
          <w:rFonts w:ascii="Times New Roman" w:hAnsi="Times New Roman"/>
          <w:sz w:val="28"/>
          <w:szCs w:val="28"/>
        </w:rPr>
        <w:t>by</w:t>
      </w:r>
      <w:r>
        <w:rPr>
          <w:rFonts w:ascii="Times New Roman" w:hAnsi="Times New Roman"/>
          <w:sz w:val="28"/>
          <w:szCs w:val="28"/>
        </w:rPr>
        <w:t xml:space="preserve">ť </w:t>
      </w:r>
      <w:r>
        <w:rPr>
          <w:rFonts w:ascii="Times New Roman" w:hAnsi="Times New Roman"/>
          <w:sz w:val="28"/>
          <w:szCs w:val="28"/>
        </w:rPr>
        <w:t xml:space="preserve">riadne </w:t>
      </w:r>
      <w:r>
        <w:rPr>
          <w:rFonts w:ascii="Times New Roman" w:hAnsi="Times New Roman"/>
          <w:sz w:val="28"/>
          <w:szCs w:val="28"/>
        </w:rPr>
        <w:t>zaregistrovan</w:t>
      </w:r>
      <w:r>
        <w:rPr>
          <w:rFonts w:ascii="Times New Roman" w:hAnsi="Times New Roman"/>
          <w:sz w:val="28"/>
          <w:szCs w:val="28"/>
        </w:rPr>
        <w:t xml:space="preserve">ý </w:t>
      </w:r>
      <w:r>
        <w:rPr>
          <w:rFonts w:ascii="Times New Roman" w:hAnsi="Times New Roman"/>
          <w:sz w:val="28"/>
          <w:szCs w:val="28"/>
        </w:rPr>
        <w:t>a ma</w:t>
      </w:r>
      <w:r>
        <w:rPr>
          <w:rFonts w:ascii="Times New Roman" w:hAnsi="Times New Roman"/>
          <w:sz w:val="28"/>
          <w:szCs w:val="28"/>
        </w:rPr>
        <w:t xml:space="preserve">ť </w:t>
      </w:r>
      <w:r>
        <w:rPr>
          <w:rFonts w:ascii="Times New Roman" w:hAnsi="Times New Roman"/>
          <w:sz w:val="28"/>
          <w:szCs w:val="28"/>
        </w:rPr>
        <w:t>uhraden</w:t>
      </w:r>
      <w:r>
        <w:rPr>
          <w:rFonts w:ascii="Times New Roman" w:hAnsi="Times New Roman"/>
          <w:sz w:val="28"/>
          <w:szCs w:val="28"/>
        </w:rPr>
        <w:t xml:space="preserve">é </w:t>
      </w:r>
      <w:proofErr w:type="spellStart"/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tartovn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.</w:t>
      </w:r>
    </w:p>
    <w:p w14:paraId="40B6EF20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Úč</w:t>
      </w:r>
      <w:r>
        <w:rPr>
          <w:rFonts w:ascii="Times New Roman" w:hAnsi="Times New Roman"/>
          <w:sz w:val="28"/>
          <w:szCs w:val="28"/>
        </w:rPr>
        <w:t>astn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 xml:space="preserve">cky limit 100 </w:t>
      </w:r>
      <w:proofErr w:type="spellStart"/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astn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kov</w:t>
      </w:r>
      <w:proofErr w:type="spellEnd"/>
    </w:p>
    <w:p w14:paraId="450072EB" w14:textId="77777777" w:rsidR="00504353" w:rsidRDefault="00504353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458879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Š</w:t>
      </w:r>
      <w:r>
        <w:rPr>
          <w:rFonts w:ascii="Times New Roman" w:hAnsi="Times New Roman"/>
          <w:b/>
          <w:bCs/>
          <w:sz w:val="28"/>
          <w:szCs w:val="28"/>
        </w:rPr>
        <w:t>tarty:</w:t>
      </w:r>
    </w:p>
    <w:p w14:paraId="2F916166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  </w:t>
      </w:r>
      <w:proofErr w:type="spellStart"/>
      <w:r>
        <w:rPr>
          <w:rFonts w:ascii="Times New Roman" w:hAnsi="Times New Roman"/>
          <w:sz w:val="28"/>
          <w:szCs w:val="28"/>
        </w:rPr>
        <w:t>kateg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ri</w:t>
      </w:r>
      <w:r>
        <w:rPr>
          <w:rFonts w:ascii="Times New Roman" w:hAnsi="Times New Roman"/>
          <w:sz w:val="28"/>
          <w:szCs w:val="28"/>
        </w:rPr>
        <w:t>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mu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 xml:space="preserve">ov a 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ien  sa v</w:t>
      </w:r>
      <w:r>
        <w:rPr>
          <w:rFonts w:ascii="Times New Roman" w:hAnsi="Times New Roman"/>
          <w:sz w:val="28"/>
          <w:szCs w:val="28"/>
        </w:rPr>
        <w:t>íť</w:t>
      </w:r>
      <w:r>
        <w:rPr>
          <w:rFonts w:ascii="Times New Roman" w:hAnsi="Times New Roman"/>
          <w:sz w:val="28"/>
          <w:szCs w:val="28"/>
        </w:rPr>
        <w:t>azom st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va be</w:t>
      </w:r>
      <w:r>
        <w:rPr>
          <w:rFonts w:ascii="Times New Roman" w:hAnsi="Times New Roman"/>
          <w:sz w:val="28"/>
          <w:szCs w:val="28"/>
        </w:rPr>
        <w:t>ž</w:t>
      </w:r>
      <w:r>
        <w:rPr>
          <w:rFonts w:ascii="Times New Roman" w:hAnsi="Times New Roman"/>
          <w:sz w:val="28"/>
          <w:szCs w:val="28"/>
        </w:rPr>
        <w:t>ec s najr</w:t>
      </w:r>
      <w:r>
        <w:rPr>
          <w:rFonts w:ascii="Times New Roman" w:hAnsi="Times New Roman"/>
          <w:sz w:val="28"/>
          <w:szCs w:val="28"/>
        </w:rPr>
        <w:t>ý</w:t>
      </w:r>
      <w:r>
        <w:rPr>
          <w:rFonts w:ascii="Times New Roman" w:hAnsi="Times New Roman"/>
          <w:sz w:val="28"/>
          <w:szCs w:val="28"/>
        </w:rPr>
        <w:t>chlej</w:t>
      </w:r>
      <w:r>
        <w:rPr>
          <w:rFonts w:ascii="Times New Roman" w:hAnsi="Times New Roman"/>
          <w:sz w:val="28"/>
          <w:szCs w:val="28"/>
        </w:rPr>
        <w:t>ší</w:t>
      </w:r>
      <w:r>
        <w:rPr>
          <w:rFonts w:ascii="Times New Roman" w:hAnsi="Times New Roman"/>
          <w:sz w:val="28"/>
          <w:szCs w:val="28"/>
        </w:rPr>
        <w:t xml:space="preserve">m </w:t>
      </w:r>
      <w:r>
        <w:rPr>
          <w:rFonts w:ascii="Times New Roman" w:hAnsi="Times New Roman"/>
          <w:sz w:val="28"/>
          <w:szCs w:val="28"/>
        </w:rPr>
        <w:t>č</w:t>
      </w:r>
      <w:r>
        <w:rPr>
          <w:rFonts w:ascii="Times New Roman" w:hAnsi="Times New Roman"/>
          <w:sz w:val="28"/>
          <w:szCs w:val="28"/>
        </w:rPr>
        <w:t>asom.</w:t>
      </w:r>
    </w:p>
    <w:p w14:paraId="77525EEB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tarty  bud</w:t>
      </w:r>
      <w:r>
        <w:rPr>
          <w:rFonts w:ascii="Times New Roman" w:hAnsi="Times New Roman"/>
          <w:sz w:val="28"/>
          <w:szCs w:val="28"/>
        </w:rPr>
        <w:t xml:space="preserve">ú </w:t>
      </w:r>
      <w:proofErr w:type="spellStart"/>
      <w:r>
        <w:rPr>
          <w:rFonts w:ascii="Times New Roman" w:hAnsi="Times New Roman"/>
          <w:sz w:val="28"/>
          <w:szCs w:val="28"/>
        </w:rPr>
        <w:t>rozdelen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do 5 rozbehov po 20 </w:t>
      </w:r>
      <w:r>
        <w:rPr>
          <w:rFonts w:ascii="Times New Roman" w:hAnsi="Times New Roman"/>
          <w:sz w:val="28"/>
          <w:szCs w:val="28"/>
        </w:rPr>
        <w:t>úč</w:t>
      </w:r>
      <w:r>
        <w:rPr>
          <w:rFonts w:ascii="Times New Roman" w:hAnsi="Times New Roman"/>
          <w:sz w:val="28"/>
          <w:szCs w:val="28"/>
        </w:rPr>
        <w:t>astn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</w:rPr>
        <w:t>kov.</w:t>
      </w:r>
    </w:p>
    <w:p w14:paraId="2E10478C" w14:textId="77777777" w:rsidR="00504353" w:rsidRDefault="00504353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95882C" w14:textId="77777777" w:rsidR="00504353" w:rsidRDefault="0053093B">
      <w:pPr>
        <w:pStyle w:val="PredvolenA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Prihlasovanie:</w:t>
      </w:r>
      <w:r>
        <w:rPr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 </w:t>
      </w:r>
    </w:p>
    <w:p w14:paraId="2095D04F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rPr>
          <w:rFonts w:ascii="Calibri" w:hAnsi="Calibri"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on-line do 25.07</w:t>
      </w:r>
      <w:r>
        <w:rPr>
          <w:rFonts w:ascii="Times New Roman" w:hAnsi="Times New Roman"/>
          <w:b/>
          <w:bCs/>
          <w:sz w:val="28"/>
          <w:szCs w:val="28"/>
          <w:u w:color="4D4D4D"/>
          <w:shd w:val="clear" w:color="auto" w:fill="FFFFFF"/>
          <w:lang w:val="en-US"/>
        </w:rPr>
        <w:t>.2021</w:t>
      </w:r>
      <w:r>
        <w:rPr>
          <w:rFonts w:ascii="Times New Roman" w:hAnsi="Times New Roman"/>
          <w:sz w:val="28"/>
          <w:szCs w:val="28"/>
          <w:u w:color="4D4D4D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u w:color="4D4D4D"/>
          <w:shd w:val="clear" w:color="auto" w:fill="FFFFFF"/>
        </w:rPr>
        <w:t>prostredn</w:t>
      </w:r>
      <w:r>
        <w:rPr>
          <w:rFonts w:ascii="Times New Roman" w:hAnsi="Times New Roman"/>
          <w:sz w:val="28"/>
          <w:szCs w:val="28"/>
          <w:u w:color="4D4D4D"/>
          <w:shd w:val="clear" w:color="auto" w:fill="FFFFFF"/>
        </w:rPr>
        <w:t>í</w:t>
      </w:r>
      <w:r>
        <w:rPr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ctvom </w:t>
      </w:r>
      <w:hyperlink r:id="rId7" w:history="1">
        <w:r>
          <w:rPr>
            <w:rStyle w:val="Hyperlink0"/>
            <w:rFonts w:ascii="Calibri" w:hAnsi="Calibri"/>
            <w:color w:val="0000FF"/>
            <w:sz w:val="28"/>
            <w:szCs w:val="28"/>
          </w:rPr>
          <w:t>https://registrace.sportsoft.cz/mai</w:t>
        </w:r>
        <w:r>
          <w:rPr>
            <w:rStyle w:val="Hyperlink0"/>
            <w:rFonts w:ascii="Calibri" w:hAnsi="Calibri"/>
            <w:color w:val="0000FF"/>
            <w:sz w:val="28"/>
            <w:szCs w:val="28"/>
          </w:rPr>
          <w:t>n</w:t>
        </w:r>
        <w:r>
          <w:rPr>
            <w:rStyle w:val="Hyperlink0"/>
            <w:rFonts w:ascii="Calibri" w:hAnsi="Calibri"/>
            <w:color w:val="0000FF"/>
            <w:sz w:val="28"/>
            <w:szCs w:val="28"/>
          </w:rPr>
          <w:t>.aspx?e=1972&amp;lng=sk</w:t>
        </w:r>
      </w:hyperlink>
    </w:p>
    <w:p w14:paraId="2E6535C0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osobne v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 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31.07.2021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 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od 12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  <w:lang w:val="pt-PT"/>
        </w:rPr>
        <w:t xml:space="preserve">:30 do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13:30 hod. na Doma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š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i - Dobr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á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(ak nebude naplnen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ý úč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astn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í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cky limit)</w:t>
      </w:r>
    </w:p>
    <w:p w14:paraId="7BCBD26D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</w:p>
    <w:p w14:paraId="55548AF8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 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Prezent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á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 xml:space="preserve">cia, vyzdvihnutie si 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š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tartov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ý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  <w:lang w:val="de-DE"/>
        </w:rPr>
        <w:t>ch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  <w:lang w:val="de-DE"/>
        </w:rPr>
        <w:t xml:space="preserve"> 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čí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  <w:lang w:val="nl-NL"/>
        </w:rPr>
        <w:t>siel a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 č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ipov: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 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na Doma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š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i v priestoroch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š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tartu a cie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ľ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a od 12:30 do 13:30 hod.</w:t>
      </w:r>
    </w:p>
    <w:p w14:paraId="2764312D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</w:p>
    <w:p w14:paraId="49BF4019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Š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tartovn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  <w:lang w:val="fr-FR"/>
        </w:rPr>
        <w:t xml:space="preserve">é 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(v z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á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vislosti od d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á</w:t>
      </w:r>
      <w:r>
        <w:rPr>
          <w:rStyle w:val="iadne"/>
          <w:rFonts w:ascii="Times New Roman" w:hAnsi="Times New Roman"/>
          <w:b/>
          <w:bCs/>
          <w:sz w:val="28"/>
          <w:szCs w:val="28"/>
          <w:u w:color="4D4D4D"/>
          <w:shd w:val="clear" w:color="auto" w:fill="FFFFFF"/>
        </w:rPr>
        <w:t>tumu platby):</w:t>
      </w:r>
    </w:p>
    <w:p w14:paraId="490AD420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10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  <w:lang w:val="de-DE"/>
        </w:rPr>
        <w:t xml:space="preserve">€      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pri zaplaten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í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  <w:lang w:val="es-ES_tradnl"/>
        </w:rPr>
        <w:t xml:space="preserve">do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25.07.2021</w:t>
      </w:r>
    </w:p>
    <w:p w14:paraId="3F78AFAF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12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€    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pri zaplaten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í 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priamo na podujat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í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po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č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 xml:space="preserve">as 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prezent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á</w:t>
      </w:r>
      <w:r>
        <w:rPr>
          <w:rStyle w:val="iadne"/>
          <w:rFonts w:ascii="Times New Roman" w:hAnsi="Times New Roman"/>
          <w:sz w:val="28"/>
          <w:szCs w:val="28"/>
          <w:u w:color="4D4D4D"/>
          <w:shd w:val="clear" w:color="auto" w:fill="FFFFFF"/>
        </w:rPr>
        <w:t>cie</w:t>
      </w:r>
    </w:p>
    <w:p w14:paraId="13F8A12C" w14:textId="77777777" w:rsidR="00504353" w:rsidRDefault="00504353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jc w:val="both"/>
        <w:rPr>
          <w:rStyle w:val="iadne"/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44BCB3C" w14:textId="77777777" w:rsidR="00504353" w:rsidRDefault="0053093B">
      <w:pPr>
        <w:pStyle w:val="Predvole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00" w:line="240" w:lineRule="auto"/>
        <w:jc w:val="both"/>
        <w:rPr>
          <w:rStyle w:val="iad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Mo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ž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nosti platenia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š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tartovn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  <w:lang w:val="fr-FR"/>
        </w:rPr>
        <w:t>é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  <w:lang w:val="it-IT"/>
        </w:rPr>
        <w:t>ho:</w:t>
      </w:r>
    </w:p>
    <w:p w14:paraId="2AC083C1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platobnou kartou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t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á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  <w:lang w:val="it-IT"/>
        </w:rPr>
        <w:t xml:space="preserve">to forma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ú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hrady </w:t>
      </w:r>
      <w:proofErr w:type="spellStart"/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v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á</w:t>
      </w:r>
      <w:proofErr w:type="spellEnd"/>
      <w:r>
        <w:rPr>
          <w:rStyle w:val="iadne"/>
          <w:rFonts w:ascii="Times New Roman" w:hAnsi="Times New Roman"/>
          <w:sz w:val="28"/>
          <w:szCs w:val="28"/>
          <w:shd w:val="clear" w:color="auto" w:fill="FFFFFF"/>
          <w:lang w:val="pt-PT"/>
        </w:rPr>
        <w:t>m umo</w:t>
      </w:r>
      <w:proofErr w:type="spellStart"/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ž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n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í</w:t>
      </w:r>
      <w:proofErr w:type="spellEnd"/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Style w:val="iadne"/>
          <w:rFonts w:ascii="Times New Roman" w:hAnsi="Times New Roman"/>
          <w:sz w:val="28"/>
          <w:szCs w:val="28"/>
          <w:shd w:val="clear" w:color="auto" w:fill="FFFFFF"/>
          <w:lang w:val="de-DE"/>
        </w:rPr>
        <w:t>hne</w:t>
      </w:r>
      <w:proofErr w:type="spellEnd"/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ď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si verifikova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ť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prihl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á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senie a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platbu v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zozname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úč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astn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í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kov/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š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tartovej listine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odpor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úč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a sa</w:t>
      </w:r>
    </w:p>
    <w:p w14:paraId="368B5D7A" w14:textId="77777777" w:rsidR="00504353" w:rsidRDefault="0053093B">
      <w:pPr>
        <w:pStyle w:val="PredvolenA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platba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prostredn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í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ctvom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 xml:space="preserve">internet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  <w:t>bankingu</w:t>
      </w:r>
      <w:proofErr w:type="spellEnd"/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 –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 xml:space="preserve">aktualizuje sa </w:t>
      </w:r>
      <w:r>
        <w:rPr>
          <w:rStyle w:val="iadne"/>
          <w:rFonts w:ascii="Times New Roman" w:hAnsi="Times New Roman"/>
          <w:sz w:val="28"/>
          <w:szCs w:val="28"/>
          <w:shd w:val="clear" w:color="auto" w:fill="FFFFFF"/>
        </w:rPr>
        <w:t>spravidla 1-2 dni po platbe.</w:t>
      </w:r>
    </w:p>
    <w:p w14:paraId="1B8DED69" w14:textId="77777777" w:rsidR="00504353" w:rsidRDefault="00504353">
      <w:pPr>
        <w:pStyle w:val="PredvolenA"/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D991B0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  <w:u w:color="4D4D4D"/>
          <w:shd w:val="clear" w:color="auto" w:fill="FFFFFF"/>
        </w:rPr>
      </w:pPr>
    </w:p>
    <w:p w14:paraId="6BB6DDC8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Na dodr</w:t>
      </w:r>
      <w:r>
        <w:rPr>
          <w:rStyle w:val="iadne"/>
          <w:rFonts w:ascii="Times New Roman" w:hAnsi="Times New Roman"/>
          <w:sz w:val="28"/>
          <w:szCs w:val="28"/>
        </w:rPr>
        <w:t>ž</w:t>
      </w:r>
      <w:r>
        <w:rPr>
          <w:rStyle w:val="iadne"/>
          <w:rFonts w:ascii="Times New Roman" w:hAnsi="Times New Roman"/>
          <w:sz w:val="28"/>
          <w:szCs w:val="28"/>
        </w:rPr>
        <w:t>iavanie pravidiel dohliadaj</w:t>
      </w:r>
      <w:r>
        <w:rPr>
          <w:rStyle w:val="iadne"/>
          <w:rFonts w:ascii="Times New Roman" w:hAnsi="Times New Roman"/>
          <w:sz w:val="28"/>
          <w:szCs w:val="28"/>
        </w:rPr>
        <w:t xml:space="preserve">ú  </w:t>
      </w:r>
      <w:r>
        <w:rPr>
          <w:rStyle w:val="iadne"/>
          <w:rFonts w:ascii="Times New Roman" w:hAnsi="Times New Roman"/>
          <w:sz w:val="28"/>
          <w:szCs w:val="28"/>
        </w:rPr>
        <w:t xml:space="preserve">rozhodcovia. </w:t>
      </w:r>
    </w:p>
    <w:p w14:paraId="6167417B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Priebeh pretekov riadi riadite</w:t>
      </w:r>
      <w:r>
        <w:rPr>
          <w:rStyle w:val="iadne"/>
          <w:rFonts w:ascii="Times New Roman" w:hAnsi="Times New Roman"/>
          <w:sz w:val="28"/>
          <w:szCs w:val="28"/>
        </w:rPr>
        <w:t xml:space="preserve">ľ </w:t>
      </w:r>
      <w:r>
        <w:rPr>
          <w:rStyle w:val="iadne"/>
          <w:rFonts w:ascii="Times New Roman" w:hAnsi="Times New Roman"/>
          <w:sz w:val="28"/>
          <w:szCs w:val="28"/>
        </w:rPr>
        <w:t xml:space="preserve">pretekov. </w:t>
      </w:r>
    </w:p>
    <w:p w14:paraId="51480764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53505CE5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tartuje sa z vo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>nej poz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cie, ke</w:t>
      </w:r>
      <w:r>
        <w:rPr>
          <w:rStyle w:val="iadne"/>
          <w:rFonts w:ascii="Times New Roman" w:hAnsi="Times New Roman"/>
          <w:sz w:val="28"/>
          <w:szCs w:val="28"/>
        </w:rPr>
        <w:t xml:space="preserve">ď </w:t>
      </w:r>
      <w:r>
        <w:rPr>
          <w:rStyle w:val="iadne"/>
          <w:rFonts w:ascii="Times New Roman" w:hAnsi="Times New Roman"/>
          <w:sz w:val="28"/>
          <w:szCs w:val="28"/>
        </w:rPr>
        <w:t>v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etci pretek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 xml:space="preserve">ri stoja za 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 xml:space="preserve">tartovou 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 xml:space="preserve">iarou. </w:t>
      </w:r>
    </w:p>
    <w:p w14:paraId="4D08A7AA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601502DE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211BDDE2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lastRenderedPageBreak/>
        <w:t>Pretek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r je povinn</w:t>
      </w:r>
      <w:r>
        <w:rPr>
          <w:rStyle w:val="iadne"/>
          <w:rFonts w:ascii="Times New Roman" w:hAnsi="Times New Roman"/>
          <w:sz w:val="28"/>
          <w:szCs w:val="28"/>
        </w:rPr>
        <w:t xml:space="preserve">ý </w:t>
      </w:r>
      <w:r>
        <w:rPr>
          <w:rStyle w:val="iadne"/>
          <w:rFonts w:ascii="Times New Roman" w:hAnsi="Times New Roman"/>
          <w:sz w:val="28"/>
          <w:szCs w:val="28"/>
        </w:rPr>
        <w:t>zdola</w:t>
      </w:r>
      <w:r>
        <w:rPr>
          <w:rStyle w:val="iadne"/>
          <w:rFonts w:ascii="Times New Roman" w:hAnsi="Times New Roman"/>
          <w:sz w:val="28"/>
          <w:szCs w:val="28"/>
        </w:rPr>
        <w:t xml:space="preserve">ť </w:t>
      </w:r>
      <w:r>
        <w:rPr>
          <w:rStyle w:val="iadne"/>
          <w:rFonts w:ascii="Times New Roman" w:hAnsi="Times New Roman"/>
          <w:sz w:val="28"/>
          <w:szCs w:val="28"/>
        </w:rPr>
        <w:t>cel</w:t>
      </w:r>
      <w:r>
        <w:rPr>
          <w:rStyle w:val="iadne"/>
          <w:rFonts w:ascii="Times New Roman" w:hAnsi="Times New Roman"/>
          <w:sz w:val="28"/>
          <w:szCs w:val="28"/>
        </w:rPr>
        <w:t xml:space="preserve">ú </w:t>
      </w:r>
      <w:r>
        <w:rPr>
          <w:rStyle w:val="iadne"/>
          <w:rFonts w:ascii="Times New Roman" w:hAnsi="Times New Roman"/>
          <w:sz w:val="28"/>
          <w:szCs w:val="28"/>
        </w:rPr>
        <w:t>tra</w:t>
      </w:r>
      <w:r>
        <w:rPr>
          <w:rStyle w:val="iadne"/>
          <w:rFonts w:ascii="Times New Roman" w:hAnsi="Times New Roman"/>
          <w:sz w:val="28"/>
          <w:szCs w:val="28"/>
        </w:rPr>
        <w:t xml:space="preserve">ť </w:t>
      </w:r>
      <w:r>
        <w:rPr>
          <w:rStyle w:val="iadne"/>
          <w:rFonts w:ascii="Times New Roman" w:hAnsi="Times New Roman"/>
          <w:sz w:val="28"/>
          <w:szCs w:val="28"/>
        </w:rPr>
        <w:t xml:space="preserve">a je v </w:t>
      </w:r>
      <w:r>
        <w:rPr>
          <w:rStyle w:val="iadne"/>
          <w:rFonts w:ascii="Times New Roman" w:hAnsi="Times New Roman"/>
          <w:sz w:val="28"/>
          <w:szCs w:val="28"/>
        </w:rPr>
        <w:t>cieli v momente, ke</w:t>
      </w:r>
      <w:r>
        <w:rPr>
          <w:rStyle w:val="iadne"/>
          <w:rFonts w:ascii="Times New Roman" w:hAnsi="Times New Roman"/>
          <w:sz w:val="28"/>
          <w:szCs w:val="28"/>
        </w:rPr>
        <w:t>ď č</w:t>
      </w:r>
      <w:r>
        <w:rPr>
          <w:rStyle w:val="iadne"/>
          <w:rFonts w:ascii="Times New Roman" w:hAnsi="Times New Roman"/>
          <w:sz w:val="28"/>
          <w:szCs w:val="28"/>
        </w:rPr>
        <w:t xml:space="preserve">ip 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asomiery pretne vertik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lu prech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dzaj</w:t>
      </w:r>
      <w:r>
        <w:rPr>
          <w:rStyle w:val="iadne"/>
          <w:rFonts w:ascii="Times New Roman" w:hAnsi="Times New Roman"/>
          <w:sz w:val="28"/>
          <w:szCs w:val="28"/>
        </w:rPr>
        <w:t>ú</w:t>
      </w:r>
      <w:r>
        <w:rPr>
          <w:rStyle w:val="iadne"/>
          <w:rFonts w:ascii="Times New Roman" w:hAnsi="Times New Roman"/>
          <w:sz w:val="28"/>
          <w:szCs w:val="28"/>
        </w:rPr>
        <w:t>cej cie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 xml:space="preserve">ovou 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iarou. Elektronick</w:t>
      </w:r>
      <w:r>
        <w:rPr>
          <w:rStyle w:val="iadne"/>
          <w:rFonts w:ascii="Times New Roman" w:hAnsi="Times New Roman"/>
          <w:sz w:val="28"/>
          <w:szCs w:val="28"/>
        </w:rPr>
        <w:t>é ú</w:t>
      </w:r>
      <w:r>
        <w:rPr>
          <w:rStyle w:val="iadne"/>
          <w:rFonts w:ascii="Times New Roman" w:hAnsi="Times New Roman"/>
          <w:sz w:val="28"/>
          <w:szCs w:val="28"/>
        </w:rPr>
        <w:t>daje o prebehnut</w:t>
      </w:r>
      <w:r>
        <w:rPr>
          <w:rStyle w:val="iadne"/>
          <w:rFonts w:ascii="Times New Roman" w:hAnsi="Times New Roman"/>
          <w:sz w:val="28"/>
          <w:szCs w:val="28"/>
        </w:rPr>
        <w:t xml:space="preserve">í </w:t>
      </w:r>
      <w:r>
        <w:rPr>
          <w:rStyle w:val="iadne"/>
          <w:rFonts w:ascii="Times New Roman" w:hAnsi="Times New Roman"/>
          <w:sz w:val="28"/>
          <w:szCs w:val="28"/>
        </w:rPr>
        <w:t>cie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  <w:lang w:val="da-DK"/>
        </w:rPr>
        <w:t>om s</w:t>
      </w:r>
      <w:r>
        <w:rPr>
          <w:rStyle w:val="iadne"/>
          <w:rFonts w:ascii="Times New Roman" w:hAnsi="Times New Roman"/>
          <w:sz w:val="28"/>
          <w:szCs w:val="28"/>
        </w:rPr>
        <w:t xml:space="preserve">ú </w:t>
      </w:r>
      <w:r>
        <w:rPr>
          <w:rStyle w:val="iadne"/>
          <w:rFonts w:ascii="Times New Roman" w:hAnsi="Times New Roman"/>
          <w:sz w:val="28"/>
          <w:szCs w:val="28"/>
        </w:rPr>
        <w:t>k dispoz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cii v</w:t>
      </w:r>
      <w:r>
        <w:rPr>
          <w:rStyle w:val="iadne"/>
          <w:rFonts w:ascii="Times New Roman" w:hAnsi="Times New Roman"/>
          <w:sz w:val="28"/>
          <w:szCs w:val="28"/>
        </w:rPr>
        <w:t>ý</w:t>
      </w:r>
      <w:r>
        <w:rPr>
          <w:rStyle w:val="iadne"/>
          <w:rFonts w:ascii="Times New Roman" w:hAnsi="Times New Roman"/>
          <w:sz w:val="28"/>
          <w:szCs w:val="28"/>
        </w:rPr>
        <w:t>hradne rozhodcom a riadite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>ovi pretekov.</w:t>
      </w:r>
    </w:p>
    <w:p w14:paraId="451BFBC5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5D969825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Doma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Extrem</w:t>
      </w:r>
      <w:proofErr w:type="spellEnd"/>
      <w:r>
        <w:rPr>
          <w:rStyle w:val="iadne"/>
          <w:rFonts w:ascii="Times New Roman" w:hAnsi="Times New Roman"/>
          <w:sz w:val="28"/>
          <w:szCs w:val="28"/>
        </w:rPr>
        <w:t xml:space="preserve"> 600 sa riadi pravidlami pre boj proti dopingu v 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  <w:lang w:val="it-IT"/>
        </w:rPr>
        <w:t>porte organiz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cie</w:t>
      </w:r>
      <w:proofErr w:type="spellEnd"/>
      <w:r>
        <w:rPr>
          <w:rStyle w:val="iadne"/>
          <w:rFonts w:ascii="Times New Roman" w:hAnsi="Times New Roman"/>
          <w:sz w:val="28"/>
          <w:szCs w:val="28"/>
        </w:rPr>
        <w:t xml:space="preserve"> WADA. Konzum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cia alkoholu a omamn</w:t>
      </w:r>
      <w:r>
        <w:rPr>
          <w:rStyle w:val="iadne"/>
          <w:rFonts w:ascii="Times New Roman" w:hAnsi="Times New Roman"/>
          <w:sz w:val="28"/>
          <w:szCs w:val="28"/>
        </w:rPr>
        <w:t>ý</w:t>
      </w:r>
      <w:proofErr w:type="spellStart"/>
      <w:r>
        <w:rPr>
          <w:rStyle w:val="iadne"/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de-DE"/>
        </w:rPr>
        <w:t xml:space="preserve"> l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tok</w:t>
      </w:r>
      <w:proofErr w:type="spellEnd"/>
      <w:r>
        <w:rPr>
          <w:rStyle w:val="iadne"/>
          <w:rFonts w:ascii="Times New Roman" w:hAnsi="Times New Roman"/>
          <w:sz w:val="28"/>
          <w:szCs w:val="28"/>
        </w:rPr>
        <w:t xml:space="preserve"> pred a po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as pretekov je zak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zan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. Pri poru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en</w:t>
      </w:r>
      <w:r>
        <w:rPr>
          <w:rStyle w:val="iadne"/>
          <w:rFonts w:ascii="Times New Roman" w:hAnsi="Times New Roman"/>
          <w:sz w:val="28"/>
          <w:szCs w:val="28"/>
        </w:rPr>
        <w:t xml:space="preserve">í </w:t>
      </w:r>
      <w:r>
        <w:rPr>
          <w:rStyle w:val="iadne"/>
          <w:rFonts w:ascii="Times New Roman" w:hAnsi="Times New Roman"/>
          <w:sz w:val="28"/>
          <w:szCs w:val="28"/>
        </w:rPr>
        <w:t>bude pretek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r diskvalifikovan</w:t>
      </w:r>
      <w:r>
        <w:rPr>
          <w:rStyle w:val="iadne"/>
          <w:rFonts w:ascii="Times New Roman" w:hAnsi="Times New Roman"/>
          <w:sz w:val="28"/>
          <w:szCs w:val="28"/>
        </w:rPr>
        <w:t>ý</w:t>
      </w:r>
      <w:r>
        <w:rPr>
          <w:rStyle w:val="iadne"/>
          <w:rFonts w:ascii="Times New Roman" w:hAnsi="Times New Roman"/>
          <w:sz w:val="28"/>
          <w:szCs w:val="28"/>
        </w:rPr>
        <w:t>.</w:t>
      </w:r>
    </w:p>
    <w:p w14:paraId="7557ACA3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Na podujatie sa nem</w:t>
      </w:r>
      <w:r>
        <w:rPr>
          <w:rStyle w:val="iadne"/>
          <w:rFonts w:ascii="Times New Roman" w:hAnsi="Times New Roman"/>
          <w:sz w:val="28"/>
          <w:szCs w:val="28"/>
        </w:rPr>
        <w:t>ôž</w:t>
      </w:r>
      <w:r>
        <w:rPr>
          <w:rStyle w:val="iadne"/>
          <w:rFonts w:ascii="Times New Roman" w:hAnsi="Times New Roman"/>
          <w:sz w:val="28"/>
          <w:szCs w:val="28"/>
        </w:rPr>
        <w:t>u prihl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si</w:t>
      </w:r>
      <w:r>
        <w:rPr>
          <w:rStyle w:val="iadne"/>
          <w:rFonts w:ascii="Times New Roman" w:hAnsi="Times New Roman"/>
          <w:sz w:val="28"/>
          <w:szCs w:val="28"/>
        </w:rPr>
        <w:t xml:space="preserve">ť </w:t>
      </w:r>
      <w:r>
        <w:rPr>
          <w:rStyle w:val="iadne"/>
          <w:rFonts w:ascii="Times New Roman" w:hAnsi="Times New Roman"/>
          <w:sz w:val="28"/>
          <w:szCs w:val="28"/>
        </w:rPr>
        <w:t>osoby mlad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 xml:space="preserve">ie ako 16 </w:t>
      </w:r>
      <w:r>
        <w:rPr>
          <w:rStyle w:val="iadne"/>
          <w:rFonts w:ascii="Times New Roman" w:hAnsi="Times New Roman"/>
          <w:sz w:val="28"/>
          <w:szCs w:val="28"/>
        </w:rPr>
        <w:t>rokov. Pre 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ujemcov mlad</w:t>
      </w:r>
      <w:r>
        <w:rPr>
          <w:rStyle w:val="iadne"/>
          <w:rFonts w:ascii="Times New Roman" w:hAnsi="Times New Roman"/>
          <w:sz w:val="28"/>
          <w:szCs w:val="28"/>
        </w:rPr>
        <w:t xml:space="preserve">ší </w:t>
      </w:r>
      <w:r>
        <w:rPr>
          <w:rStyle w:val="iadne"/>
          <w:rFonts w:ascii="Times New Roman" w:hAnsi="Times New Roman"/>
          <w:sz w:val="28"/>
          <w:szCs w:val="28"/>
        </w:rPr>
        <w:t>ako 18 rokov je nutn</w:t>
      </w:r>
      <w:r>
        <w:rPr>
          <w:rStyle w:val="iadne"/>
          <w:rFonts w:ascii="Times New Roman" w:hAnsi="Times New Roman"/>
          <w:sz w:val="28"/>
          <w:szCs w:val="28"/>
        </w:rPr>
        <w:t xml:space="preserve">ý </w:t>
      </w:r>
      <w:r>
        <w:rPr>
          <w:rStyle w:val="iadne"/>
          <w:rFonts w:ascii="Times New Roman" w:hAnsi="Times New Roman"/>
          <w:sz w:val="28"/>
          <w:szCs w:val="28"/>
        </w:rPr>
        <w:t xml:space="preserve">podpis </w:t>
      </w:r>
      <w:r>
        <w:rPr>
          <w:rStyle w:val="iadne"/>
          <w:rFonts w:ascii="Times New Roman" w:hAnsi="Times New Roman"/>
          <w:sz w:val="28"/>
          <w:szCs w:val="28"/>
        </w:rPr>
        <w:t>„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estn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>é</w:t>
      </w:r>
      <w:r>
        <w:rPr>
          <w:rStyle w:val="iadne"/>
          <w:rFonts w:ascii="Times New Roman" w:hAnsi="Times New Roman"/>
          <w:sz w:val="28"/>
          <w:szCs w:val="28"/>
        </w:rPr>
        <w:t>ho vyhl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senia" od rodi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ov, eventu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 xml:space="preserve">lne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  <w:lang w:val="de-DE"/>
        </w:rPr>
        <w:t>konn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>é</w:t>
      </w:r>
      <w:r>
        <w:rPr>
          <w:rStyle w:val="iadne"/>
          <w:rFonts w:ascii="Times New Roman" w:hAnsi="Times New Roman"/>
          <w:sz w:val="28"/>
          <w:szCs w:val="28"/>
        </w:rPr>
        <w:t>ho 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 xml:space="preserve">stupcu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zodpovedn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>é</w:t>
      </w:r>
      <w:r>
        <w:rPr>
          <w:rStyle w:val="iadne"/>
          <w:rFonts w:ascii="Times New Roman" w:hAnsi="Times New Roman"/>
          <w:sz w:val="28"/>
          <w:szCs w:val="28"/>
        </w:rPr>
        <w:t>ho za 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ujemcu mlad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ieho ako 18 rokov.</w:t>
      </w:r>
    </w:p>
    <w:p w14:paraId="3F86EA51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35D7FE11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 Povolen</w:t>
      </w:r>
      <w:r>
        <w:rPr>
          <w:rStyle w:val="iadne"/>
          <w:rFonts w:ascii="Times New Roman" w:hAnsi="Times New Roman"/>
          <w:sz w:val="28"/>
          <w:szCs w:val="28"/>
        </w:rPr>
        <w:t xml:space="preserve">á </w:t>
      </w:r>
      <w:r>
        <w:rPr>
          <w:rStyle w:val="iadne"/>
          <w:rFonts w:ascii="Times New Roman" w:hAnsi="Times New Roman"/>
          <w:sz w:val="28"/>
          <w:szCs w:val="28"/>
        </w:rPr>
        <w:t>je ak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ko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 xml:space="preserve">vek 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portov</w:t>
      </w:r>
      <w:r>
        <w:rPr>
          <w:rStyle w:val="iadne"/>
          <w:rFonts w:ascii="Times New Roman" w:hAnsi="Times New Roman"/>
          <w:sz w:val="28"/>
          <w:szCs w:val="28"/>
        </w:rPr>
        <w:t xml:space="preserve">á </w:t>
      </w:r>
      <w:r>
        <w:rPr>
          <w:rStyle w:val="iadne"/>
          <w:rFonts w:ascii="Times New Roman" w:hAnsi="Times New Roman"/>
          <w:sz w:val="28"/>
          <w:szCs w:val="28"/>
        </w:rPr>
        <w:t>obuv pod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>a uv</w:t>
      </w:r>
      <w:r>
        <w:rPr>
          <w:rStyle w:val="iadne"/>
          <w:rFonts w:ascii="Times New Roman" w:hAnsi="Times New Roman"/>
          <w:sz w:val="28"/>
          <w:szCs w:val="28"/>
        </w:rPr>
        <w:t>áž</w:t>
      </w:r>
      <w:r>
        <w:rPr>
          <w:rStyle w:val="iadne"/>
          <w:rFonts w:ascii="Times New Roman" w:hAnsi="Times New Roman"/>
          <w:sz w:val="28"/>
          <w:szCs w:val="28"/>
        </w:rPr>
        <w:t xml:space="preserve">enia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 xml:space="preserve">ka, bez 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peci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 xml:space="preserve">lnych </w:t>
      </w:r>
      <w:r>
        <w:rPr>
          <w:rStyle w:val="iadne"/>
          <w:rFonts w:ascii="Times New Roman" w:hAnsi="Times New Roman"/>
          <w:sz w:val="28"/>
          <w:szCs w:val="28"/>
        </w:rPr>
        <w:t>ú</w:t>
      </w:r>
      <w:r>
        <w:rPr>
          <w:rStyle w:val="iadne"/>
          <w:rFonts w:ascii="Times New Roman" w:hAnsi="Times New Roman"/>
          <w:sz w:val="28"/>
          <w:szCs w:val="28"/>
        </w:rPr>
        <w:t xml:space="preserve">prav.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Be</w:t>
      </w:r>
      <w:r>
        <w:rPr>
          <w:rStyle w:val="iadne"/>
          <w:rFonts w:ascii="Times New Roman" w:hAnsi="Times New Roman"/>
          <w:sz w:val="28"/>
          <w:szCs w:val="28"/>
        </w:rPr>
        <w:t>ž</w:t>
      </w:r>
      <w:r>
        <w:rPr>
          <w:rStyle w:val="iadne"/>
          <w:rFonts w:ascii="Times New Roman" w:hAnsi="Times New Roman"/>
          <w:sz w:val="28"/>
          <w:szCs w:val="28"/>
        </w:rPr>
        <w:t>eck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>tretry a ani in</w:t>
      </w:r>
      <w:r>
        <w:rPr>
          <w:rStyle w:val="iadne"/>
          <w:rFonts w:ascii="Times New Roman" w:hAnsi="Times New Roman"/>
          <w:sz w:val="28"/>
          <w:szCs w:val="28"/>
        </w:rPr>
        <w:t>á š</w:t>
      </w:r>
      <w:r>
        <w:rPr>
          <w:rStyle w:val="iadne"/>
          <w:rFonts w:ascii="Times New Roman" w:hAnsi="Times New Roman"/>
          <w:sz w:val="28"/>
          <w:szCs w:val="28"/>
        </w:rPr>
        <w:t>portov</w:t>
      </w:r>
      <w:r>
        <w:rPr>
          <w:rStyle w:val="iadne"/>
          <w:rFonts w:ascii="Times New Roman" w:hAnsi="Times New Roman"/>
          <w:sz w:val="28"/>
          <w:szCs w:val="28"/>
        </w:rPr>
        <w:t xml:space="preserve">á </w:t>
      </w:r>
      <w:r>
        <w:rPr>
          <w:rStyle w:val="iadne"/>
          <w:rFonts w:ascii="Times New Roman" w:hAnsi="Times New Roman"/>
          <w:sz w:val="28"/>
          <w:szCs w:val="28"/>
        </w:rPr>
        <w:t>obuv (napr. kopa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ky) s kovov</w:t>
      </w:r>
      <w:r>
        <w:rPr>
          <w:rStyle w:val="iadne"/>
          <w:rFonts w:ascii="Times New Roman" w:hAnsi="Times New Roman"/>
          <w:sz w:val="28"/>
          <w:szCs w:val="28"/>
        </w:rPr>
        <w:t>ý</w:t>
      </w:r>
      <w:r>
        <w:rPr>
          <w:rStyle w:val="iadne"/>
          <w:rFonts w:ascii="Times New Roman" w:hAnsi="Times New Roman"/>
          <w:sz w:val="28"/>
          <w:szCs w:val="28"/>
        </w:rPr>
        <w:t>mi hrotmi na podr</w:t>
      </w:r>
      <w:r>
        <w:rPr>
          <w:rStyle w:val="iadne"/>
          <w:rFonts w:ascii="Times New Roman" w:hAnsi="Times New Roman"/>
          <w:sz w:val="28"/>
          <w:szCs w:val="28"/>
        </w:rPr>
        <w:t>áž</w:t>
      </w:r>
      <w:r>
        <w:rPr>
          <w:rStyle w:val="iadne"/>
          <w:rFonts w:ascii="Times New Roman" w:hAnsi="Times New Roman"/>
          <w:sz w:val="28"/>
          <w:szCs w:val="28"/>
        </w:rPr>
        <w:t>ke sa nepovo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>uje.</w:t>
      </w:r>
    </w:p>
    <w:p w14:paraId="3A3AA772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77368F03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Na 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klade aktu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lnych nariaden</w:t>
      </w:r>
      <w:r>
        <w:rPr>
          <w:rStyle w:val="iadne"/>
          <w:rFonts w:ascii="Times New Roman" w:hAnsi="Times New Roman"/>
          <w:sz w:val="28"/>
          <w:szCs w:val="28"/>
        </w:rPr>
        <w:t xml:space="preserve">í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hlavn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>é</w:t>
      </w:r>
      <w:r>
        <w:rPr>
          <w:rStyle w:val="iadne"/>
          <w:rFonts w:ascii="Times New Roman" w:hAnsi="Times New Roman"/>
          <w:sz w:val="28"/>
          <w:szCs w:val="28"/>
        </w:rPr>
        <w:t xml:space="preserve">ho hygienika SR </w:t>
      </w:r>
      <w:r>
        <w:rPr>
          <w:rStyle w:val="iadne"/>
          <w:rFonts w:ascii="Times New Roman" w:hAnsi="Times New Roman"/>
          <w:sz w:val="28"/>
          <w:szCs w:val="28"/>
        </w:rPr>
        <w:t>ž</w:t>
      </w:r>
      <w:r>
        <w:rPr>
          <w:rStyle w:val="iadne"/>
          <w:rFonts w:ascii="Times New Roman" w:hAnsi="Times New Roman"/>
          <w:sz w:val="28"/>
          <w:szCs w:val="28"/>
          <w:lang w:val="pt-PT"/>
        </w:rPr>
        <w:t>iadame v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etk</w:t>
      </w:r>
      <w:r>
        <w:rPr>
          <w:rStyle w:val="iadne"/>
          <w:rFonts w:ascii="Times New Roman" w:hAnsi="Times New Roman"/>
          <w:sz w:val="28"/>
          <w:szCs w:val="28"/>
        </w:rPr>
        <w:t>ý</w:t>
      </w:r>
      <w:r>
        <w:rPr>
          <w:rStyle w:val="iadne"/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 aby  re</w:t>
      </w:r>
      <w:r>
        <w:rPr>
          <w:rStyle w:val="iadne"/>
          <w:rFonts w:ascii="Times New Roman" w:hAnsi="Times New Roman"/>
          <w:sz w:val="28"/>
          <w:szCs w:val="28"/>
        </w:rPr>
        <w:t>š</w:t>
      </w:r>
      <w:r>
        <w:rPr>
          <w:rStyle w:val="iadne"/>
          <w:rFonts w:ascii="Times New Roman" w:hAnsi="Times New Roman"/>
          <w:sz w:val="28"/>
          <w:szCs w:val="28"/>
        </w:rPr>
        <w:t>pektovali pokyny usporiadate</w:t>
      </w:r>
      <w:r>
        <w:rPr>
          <w:rStyle w:val="iadne"/>
          <w:rFonts w:ascii="Times New Roman" w:hAnsi="Times New Roman"/>
          <w:sz w:val="28"/>
          <w:szCs w:val="28"/>
        </w:rPr>
        <w:t>ľ</w:t>
      </w:r>
      <w:r>
        <w:rPr>
          <w:rStyle w:val="iadne"/>
          <w:rFonts w:ascii="Times New Roman" w:hAnsi="Times New Roman"/>
          <w:sz w:val="28"/>
          <w:szCs w:val="28"/>
        </w:rPr>
        <w:t>ov.</w:t>
      </w:r>
    </w:p>
    <w:p w14:paraId="031954B0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14. Organiz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 xml:space="preserve">tor si </w:t>
      </w:r>
      <w:r>
        <w:rPr>
          <w:rStyle w:val="iadne"/>
          <w:rFonts w:ascii="Times New Roman" w:hAnsi="Times New Roman"/>
          <w:sz w:val="28"/>
          <w:szCs w:val="28"/>
        </w:rPr>
        <w:t>vyhradzuje pr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vo vykon</w:t>
      </w:r>
      <w:r>
        <w:rPr>
          <w:rStyle w:val="iadne"/>
          <w:rFonts w:ascii="Times New Roman" w:hAnsi="Times New Roman"/>
          <w:sz w:val="28"/>
          <w:szCs w:val="28"/>
        </w:rPr>
        <w:t>á</w:t>
      </w:r>
      <w:r>
        <w:rPr>
          <w:rStyle w:val="iadne"/>
          <w:rFonts w:ascii="Times New Roman" w:hAnsi="Times New Roman"/>
          <w:sz w:val="28"/>
          <w:szCs w:val="28"/>
        </w:rPr>
        <w:t>va</w:t>
      </w:r>
      <w:r>
        <w:rPr>
          <w:rStyle w:val="iadne"/>
          <w:rFonts w:ascii="Times New Roman" w:hAnsi="Times New Roman"/>
          <w:sz w:val="28"/>
          <w:szCs w:val="28"/>
        </w:rPr>
        <w:t xml:space="preserve">ť </w:t>
      </w:r>
      <w:r>
        <w:rPr>
          <w:rStyle w:val="iadne"/>
          <w:rFonts w:ascii="Times New Roman" w:hAnsi="Times New Roman"/>
          <w:sz w:val="28"/>
          <w:szCs w:val="28"/>
        </w:rPr>
        <w:t>zmeny pravidiel, rozpisu.</w:t>
      </w:r>
    </w:p>
    <w:p w14:paraId="7DD29B4E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</w:p>
    <w:p w14:paraId="139D0876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</w:rPr>
        <w:t>2. Odme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ň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ovanie:</w:t>
      </w:r>
    </w:p>
    <w:p w14:paraId="0A5A4A7F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>Prv</w:t>
      </w:r>
      <w:r>
        <w:rPr>
          <w:rStyle w:val="iadne"/>
          <w:rFonts w:ascii="Times New Roman" w:hAnsi="Times New Roman"/>
          <w:sz w:val="28"/>
          <w:szCs w:val="28"/>
        </w:rPr>
        <w:t xml:space="preserve">í </w:t>
      </w:r>
      <w:r>
        <w:rPr>
          <w:rStyle w:val="iadne"/>
          <w:rFonts w:ascii="Times New Roman" w:hAnsi="Times New Roman"/>
          <w:sz w:val="28"/>
          <w:szCs w:val="28"/>
        </w:rPr>
        <w:t>traja v mu</w:t>
      </w:r>
      <w:r>
        <w:rPr>
          <w:rStyle w:val="iadne"/>
          <w:rFonts w:ascii="Times New Roman" w:hAnsi="Times New Roman"/>
          <w:sz w:val="28"/>
          <w:szCs w:val="28"/>
        </w:rPr>
        <w:t>ž</w:t>
      </w:r>
      <w:r>
        <w:rPr>
          <w:rStyle w:val="iadne"/>
          <w:rFonts w:ascii="Times New Roman" w:hAnsi="Times New Roman"/>
          <w:sz w:val="28"/>
          <w:szCs w:val="28"/>
        </w:rPr>
        <w:t xml:space="preserve">skej aj </w:t>
      </w:r>
      <w:r>
        <w:rPr>
          <w:rStyle w:val="iadne"/>
          <w:rFonts w:ascii="Times New Roman" w:hAnsi="Times New Roman"/>
          <w:sz w:val="28"/>
          <w:szCs w:val="28"/>
        </w:rPr>
        <w:t>ž</w:t>
      </w:r>
      <w:r>
        <w:rPr>
          <w:rStyle w:val="iadne"/>
          <w:rFonts w:ascii="Times New Roman" w:hAnsi="Times New Roman"/>
          <w:sz w:val="28"/>
          <w:szCs w:val="28"/>
        </w:rPr>
        <w:t xml:space="preserve">enskej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kateg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ri</w:t>
      </w:r>
      <w:r>
        <w:rPr>
          <w:rStyle w:val="iadne"/>
          <w:rFonts w:ascii="Times New Roman" w:hAnsi="Times New Roman"/>
          <w:sz w:val="28"/>
          <w:szCs w:val="28"/>
        </w:rPr>
        <w:t>í</w:t>
      </w:r>
      <w:proofErr w:type="spellEnd"/>
      <w:r>
        <w:rPr>
          <w:rStyle w:val="iadne"/>
          <w:rFonts w:ascii="Times New Roman" w:hAnsi="Times New Roman"/>
          <w:sz w:val="28"/>
          <w:szCs w:val="28"/>
        </w:rPr>
        <w:t xml:space="preserve"> </w:t>
      </w:r>
      <w:r>
        <w:rPr>
          <w:rStyle w:val="iadne"/>
          <w:rFonts w:ascii="Times New Roman" w:hAnsi="Times New Roman"/>
          <w:sz w:val="28"/>
          <w:szCs w:val="28"/>
        </w:rPr>
        <w:t>dostan</w:t>
      </w:r>
      <w:r>
        <w:rPr>
          <w:rStyle w:val="iadne"/>
          <w:rFonts w:ascii="Times New Roman" w:hAnsi="Times New Roman"/>
          <w:sz w:val="28"/>
          <w:szCs w:val="28"/>
        </w:rPr>
        <w:t xml:space="preserve">ú </w:t>
      </w:r>
      <w:r>
        <w:rPr>
          <w:rStyle w:val="iadne"/>
          <w:rFonts w:ascii="Times New Roman" w:hAnsi="Times New Roman"/>
          <w:sz w:val="28"/>
          <w:szCs w:val="28"/>
          <w:lang w:val="it-IT"/>
        </w:rPr>
        <w:t>vecn</w:t>
      </w:r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ceny od partnerov a trofej. 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V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íť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az 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ž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enskej a mu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ž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skej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</w:rPr>
        <w:t>kateg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  <w:lang w:val="es-ES_tradnl"/>
        </w:rPr>
        <w:t>ó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</w:rPr>
        <w:t>rie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 z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í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ska 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š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tartovne na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</w:rPr>
        <w:t>Red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</w:rPr>
        <w:t>Bull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 400 na 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Š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trbskom Plese </w:t>
      </w:r>
    </w:p>
    <w:p w14:paraId="44E8A362" w14:textId="77777777" w:rsidR="00504353" w:rsidRDefault="00504353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D0B7C0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Harmonogram</w:t>
      </w:r>
    </w:p>
    <w:p w14:paraId="01260FBB" w14:textId="77777777" w:rsidR="00504353" w:rsidRDefault="0053093B">
      <w:pPr>
        <w:pStyle w:val="PredvolenA"/>
        <w:spacing w:before="0" w:line="240" w:lineRule="auto"/>
        <w:rPr>
          <w:rStyle w:val="iadne"/>
          <w:rFonts w:ascii="Times New Roman" w:eastAsia="Times New Roman" w:hAnsi="Times New Roman" w:cs="Times New Roman"/>
          <w:sz w:val="28"/>
          <w:szCs w:val="28"/>
        </w:rPr>
      </w:pP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    Predbe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ž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n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ý č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asov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 xml:space="preserve">ý </w:t>
      </w:r>
      <w:proofErr w:type="spellStart"/>
      <w:r>
        <w:rPr>
          <w:rStyle w:val="iadne"/>
          <w:rFonts w:ascii="Times New Roman" w:hAnsi="Times New Roman"/>
          <w:b/>
          <w:bCs/>
          <w:sz w:val="28"/>
          <w:szCs w:val="28"/>
        </w:rPr>
        <w:t>pl</w:t>
      </w:r>
      <w:r>
        <w:rPr>
          <w:rStyle w:val="iadne"/>
          <w:rFonts w:ascii="Times New Roman" w:hAnsi="Times New Roman"/>
          <w:b/>
          <w:bCs/>
          <w:sz w:val="28"/>
          <w:szCs w:val="28"/>
        </w:rPr>
        <w:t>á</w:t>
      </w:r>
      <w:proofErr w:type="spellEnd"/>
      <w:r>
        <w:rPr>
          <w:rStyle w:val="iadne"/>
          <w:rFonts w:ascii="Times New Roman" w:hAnsi="Times New Roman"/>
          <w:b/>
          <w:bCs/>
          <w:sz w:val="28"/>
          <w:szCs w:val="28"/>
          <w:lang w:val="de-DE"/>
        </w:rPr>
        <w:t>n:</w:t>
      </w:r>
    </w:p>
    <w:p w14:paraId="2C361748" w14:textId="77777777" w:rsidR="00504353" w:rsidRDefault="0053093B">
      <w:pPr>
        <w:pStyle w:val="PredvolenA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14:00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Kvalifika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kolo  1 ( 600 m </w:t>
      </w:r>
      <w:r>
        <w:rPr>
          <w:rStyle w:val="iadne"/>
          <w:rFonts w:ascii="Times New Roman" w:hAnsi="Times New Roman"/>
          <w:sz w:val="28"/>
          <w:szCs w:val="28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</w:rPr>
        <w:t xml:space="preserve">20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kov)</w:t>
      </w:r>
    </w:p>
    <w:p w14:paraId="3227EE4A" w14:textId="77777777" w:rsidR="00504353" w:rsidRDefault="0053093B">
      <w:pPr>
        <w:pStyle w:val="PredvolenA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14:15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Kvalifika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kolo </w:t>
      </w:r>
      <w:r>
        <w:rPr>
          <w:rStyle w:val="iadne"/>
          <w:rFonts w:ascii="Times New Roman" w:hAnsi="Times New Roman"/>
          <w:sz w:val="28"/>
          <w:szCs w:val="28"/>
          <w:lang w:val="de-DE"/>
        </w:rPr>
        <w:t xml:space="preserve"> 2 ( </w:t>
      </w:r>
      <w:r>
        <w:rPr>
          <w:rStyle w:val="iadne"/>
          <w:rFonts w:ascii="Times New Roman" w:hAnsi="Times New Roman"/>
          <w:sz w:val="28"/>
          <w:szCs w:val="28"/>
        </w:rPr>
        <w:t xml:space="preserve">600 m </w:t>
      </w:r>
      <w:r>
        <w:rPr>
          <w:rStyle w:val="iadne"/>
          <w:rFonts w:ascii="Times New Roman" w:hAnsi="Times New Roman"/>
          <w:sz w:val="28"/>
          <w:szCs w:val="28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</w:rPr>
        <w:t xml:space="preserve">20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kov)</w:t>
      </w:r>
    </w:p>
    <w:p w14:paraId="40ED56A6" w14:textId="77777777" w:rsidR="00504353" w:rsidRDefault="0053093B">
      <w:pPr>
        <w:pStyle w:val="PredvolenA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14:30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Kvalifika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kolo  3 ( 600 m </w:t>
      </w:r>
      <w:r>
        <w:rPr>
          <w:rStyle w:val="iadne"/>
          <w:rFonts w:ascii="Times New Roman" w:hAnsi="Times New Roman"/>
          <w:sz w:val="28"/>
          <w:szCs w:val="28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</w:rPr>
        <w:t xml:space="preserve">20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kov)</w:t>
      </w:r>
    </w:p>
    <w:p w14:paraId="6C22049E" w14:textId="77777777" w:rsidR="00504353" w:rsidRDefault="0053093B">
      <w:pPr>
        <w:pStyle w:val="PredvolenA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14:45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Kvalifika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kolo </w:t>
      </w:r>
      <w:r>
        <w:rPr>
          <w:rStyle w:val="iadne"/>
          <w:rFonts w:ascii="Times New Roman" w:hAnsi="Times New Roman"/>
          <w:sz w:val="28"/>
          <w:szCs w:val="28"/>
          <w:lang w:val="de-DE"/>
        </w:rPr>
        <w:t xml:space="preserve"> 4 ( </w:t>
      </w:r>
      <w:r>
        <w:rPr>
          <w:rStyle w:val="iadne"/>
          <w:rFonts w:ascii="Times New Roman" w:hAnsi="Times New Roman"/>
          <w:sz w:val="28"/>
          <w:szCs w:val="28"/>
        </w:rPr>
        <w:t xml:space="preserve">600 m </w:t>
      </w:r>
      <w:r>
        <w:rPr>
          <w:rStyle w:val="iadne"/>
          <w:rFonts w:ascii="Times New Roman" w:hAnsi="Times New Roman"/>
          <w:sz w:val="28"/>
          <w:szCs w:val="28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</w:rPr>
        <w:t xml:space="preserve">20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kov)</w:t>
      </w:r>
    </w:p>
    <w:p w14:paraId="70180F8A" w14:textId="77777777" w:rsidR="00504353" w:rsidRDefault="0053093B">
      <w:pPr>
        <w:pStyle w:val="PredvolenA"/>
        <w:numPr>
          <w:ilvl w:val="0"/>
          <w:numId w:val="4"/>
        </w:num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Style w:val="iadne"/>
          <w:rFonts w:ascii="Times New Roman" w:hAnsi="Times New Roman"/>
          <w:sz w:val="28"/>
          <w:szCs w:val="28"/>
        </w:rPr>
        <w:t xml:space="preserve">15:05 </w:t>
      </w:r>
      <w:proofErr w:type="spellStart"/>
      <w:r>
        <w:rPr>
          <w:rStyle w:val="iadne"/>
          <w:rFonts w:ascii="Times New Roman" w:hAnsi="Times New Roman"/>
          <w:sz w:val="28"/>
          <w:szCs w:val="28"/>
        </w:rPr>
        <w:t>Kvalifika</w:t>
      </w:r>
      <w:r>
        <w:rPr>
          <w:rStyle w:val="iadne"/>
          <w:rFonts w:ascii="Times New Roman" w:hAnsi="Times New Roman"/>
          <w:sz w:val="28"/>
          <w:szCs w:val="28"/>
        </w:rPr>
        <w:t>č</w:t>
      </w:r>
      <w:r>
        <w:rPr>
          <w:rStyle w:val="iadne"/>
          <w:rFonts w:ascii="Times New Roman" w:hAnsi="Times New Roman"/>
          <w:sz w:val="28"/>
          <w:szCs w:val="28"/>
        </w:rPr>
        <w:t>n</w:t>
      </w:r>
      <w:proofErr w:type="spellEnd"/>
      <w:r>
        <w:rPr>
          <w:rStyle w:val="iadne"/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Style w:val="iadne"/>
          <w:rFonts w:ascii="Times New Roman" w:hAnsi="Times New Roman"/>
          <w:sz w:val="28"/>
          <w:szCs w:val="28"/>
        </w:rPr>
        <w:t xml:space="preserve">kolo </w:t>
      </w:r>
      <w:r>
        <w:rPr>
          <w:rStyle w:val="iadne"/>
          <w:rFonts w:ascii="Times New Roman" w:hAnsi="Times New Roman"/>
          <w:sz w:val="28"/>
          <w:szCs w:val="28"/>
          <w:lang w:val="de-DE"/>
        </w:rPr>
        <w:t xml:space="preserve"> 5 ( </w:t>
      </w:r>
      <w:r>
        <w:rPr>
          <w:rStyle w:val="iadne"/>
          <w:rFonts w:ascii="Times New Roman" w:hAnsi="Times New Roman"/>
          <w:sz w:val="28"/>
          <w:szCs w:val="28"/>
        </w:rPr>
        <w:t xml:space="preserve">600 m </w:t>
      </w:r>
      <w:r>
        <w:rPr>
          <w:rStyle w:val="iadne"/>
          <w:rFonts w:ascii="Times New Roman" w:hAnsi="Times New Roman"/>
          <w:sz w:val="28"/>
          <w:szCs w:val="28"/>
        </w:rPr>
        <w:t xml:space="preserve">– </w:t>
      </w:r>
      <w:r>
        <w:rPr>
          <w:rStyle w:val="iadne"/>
          <w:rFonts w:ascii="Times New Roman" w:hAnsi="Times New Roman"/>
          <w:sz w:val="28"/>
          <w:szCs w:val="28"/>
        </w:rPr>
        <w:t xml:space="preserve">20 </w:t>
      </w:r>
      <w:r>
        <w:rPr>
          <w:rStyle w:val="iadne"/>
          <w:rFonts w:ascii="Times New Roman" w:hAnsi="Times New Roman"/>
          <w:sz w:val="28"/>
          <w:szCs w:val="28"/>
        </w:rPr>
        <w:t>úč</w:t>
      </w:r>
      <w:r>
        <w:rPr>
          <w:rStyle w:val="iadne"/>
          <w:rFonts w:ascii="Times New Roman" w:hAnsi="Times New Roman"/>
          <w:sz w:val="28"/>
          <w:szCs w:val="28"/>
        </w:rPr>
        <w:t>astn</w:t>
      </w:r>
      <w:r>
        <w:rPr>
          <w:rStyle w:val="iadne"/>
          <w:rFonts w:ascii="Times New Roman" w:hAnsi="Times New Roman"/>
          <w:sz w:val="28"/>
          <w:szCs w:val="28"/>
        </w:rPr>
        <w:t>í</w:t>
      </w:r>
      <w:r>
        <w:rPr>
          <w:rStyle w:val="iadne"/>
          <w:rFonts w:ascii="Times New Roman" w:hAnsi="Times New Roman"/>
          <w:sz w:val="28"/>
          <w:szCs w:val="28"/>
        </w:rPr>
        <w:t>kov)</w:t>
      </w:r>
    </w:p>
    <w:sectPr w:rsidR="00504353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B331" w14:textId="77777777" w:rsidR="0053093B" w:rsidRDefault="0053093B">
      <w:r>
        <w:separator/>
      </w:r>
    </w:p>
  </w:endnote>
  <w:endnote w:type="continuationSeparator" w:id="0">
    <w:p w14:paraId="38CFE5A8" w14:textId="77777777" w:rsidR="0053093B" w:rsidRDefault="0053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D2BA" w14:textId="77777777" w:rsidR="00504353" w:rsidRDefault="00504353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C043" w14:textId="77777777" w:rsidR="0053093B" w:rsidRDefault="0053093B">
      <w:r>
        <w:separator/>
      </w:r>
    </w:p>
  </w:footnote>
  <w:footnote w:type="continuationSeparator" w:id="0">
    <w:p w14:paraId="6E7692EA" w14:textId="77777777" w:rsidR="0053093B" w:rsidRDefault="0053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9AC9" w14:textId="77777777" w:rsidR="00504353" w:rsidRDefault="00504353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0E8"/>
    <w:multiLevelType w:val="hybridMultilevel"/>
    <w:tmpl w:val="D3E6C938"/>
    <w:styleLink w:val="Vekodrka"/>
    <w:lvl w:ilvl="0" w:tplc="FA3C9D0C">
      <w:start w:val="1"/>
      <w:numFmt w:val="bullet"/>
      <w:lvlText w:val="▪"/>
      <w:lvlJc w:val="left"/>
      <w:pPr>
        <w:ind w:left="7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6EE480BC">
      <w:start w:val="1"/>
      <w:numFmt w:val="bullet"/>
      <w:lvlText w:val="▪"/>
      <w:lvlJc w:val="left"/>
      <w:pPr>
        <w:ind w:left="9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501A4F88">
      <w:start w:val="1"/>
      <w:numFmt w:val="bullet"/>
      <w:lvlText w:val="▪"/>
      <w:lvlJc w:val="left"/>
      <w:pPr>
        <w:ind w:left="11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A9C59A4">
      <w:start w:val="1"/>
      <w:numFmt w:val="bullet"/>
      <w:lvlText w:val="▪"/>
      <w:lvlJc w:val="left"/>
      <w:pPr>
        <w:ind w:left="13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74A67B94">
      <w:start w:val="1"/>
      <w:numFmt w:val="bullet"/>
      <w:lvlText w:val="▪"/>
      <w:lvlJc w:val="left"/>
      <w:pPr>
        <w:ind w:left="160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62FA8E7A">
      <w:start w:val="1"/>
      <w:numFmt w:val="bullet"/>
      <w:lvlText w:val="▪"/>
      <w:lvlJc w:val="left"/>
      <w:pPr>
        <w:ind w:left="182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6C6C0A36">
      <w:start w:val="1"/>
      <w:numFmt w:val="bullet"/>
      <w:lvlText w:val="▪"/>
      <w:lvlJc w:val="left"/>
      <w:pPr>
        <w:ind w:left="204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342C0D22">
      <w:start w:val="1"/>
      <w:numFmt w:val="bullet"/>
      <w:lvlText w:val="▪"/>
      <w:lvlJc w:val="left"/>
      <w:pPr>
        <w:ind w:left="226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25A81232">
      <w:start w:val="1"/>
      <w:numFmt w:val="bullet"/>
      <w:lvlText w:val="▪"/>
      <w:lvlJc w:val="left"/>
      <w:pPr>
        <w:ind w:left="2480" w:hanging="5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C4C4C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1" w15:restartNumberingAfterBreak="0">
    <w:nsid w:val="29711DCA"/>
    <w:multiLevelType w:val="hybridMultilevel"/>
    <w:tmpl w:val="C39E3376"/>
    <w:numStyleLink w:val="Odrky"/>
  </w:abstractNum>
  <w:abstractNum w:abstractNumId="2" w15:restartNumberingAfterBreak="0">
    <w:nsid w:val="42C36C53"/>
    <w:multiLevelType w:val="hybridMultilevel"/>
    <w:tmpl w:val="D3E6C938"/>
    <w:numStyleLink w:val="Vekodrka"/>
  </w:abstractNum>
  <w:abstractNum w:abstractNumId="3" w15:restartNumberingAfterBreak="0">
    <w:nsid w:val="55EA48E6"/>
    <w:multiLevelType w:val="hybridMultilevel"/>
    <w:tmpl w:val="C39E3376"/>
    <w:styleLink w:val="Odrky"/>
    <w:lvl w:ilvl="0" w:tplc="9FF61846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1" w:tplc="7F60FDC8">
      <w:start w:val="1"/>
      <w:numFmt w:val="bullet"/>
      <w:lvlText w:val="•"/>
      <w:lvlJc w:val="left"/>
      <w:pPr>
        <w:ind w:left="79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2" w:tplc="893EB8CC">
      <w:start w:val="1"/>
      <w:numFmt w:val="bullet"/>
      <w:lvlText w:val="•"/>
      <w:lvlJc w:val="left"/>
      <w:pPr>
        <w:ind w:left="101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3" w:tplc="06FA0EF2">
      <w:start w:val="1"/>
      <w:numFmt w:val="bullet"/>
      <w:lvlText w:val="•"/>
      <w:lvlJc w:val="left"/>
      <w:pPr>
        <w:ind w:left="123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4" w:tplc="A8F43A10">
      <w:start w:val="1"/>
      <w:numFmt w:val="bullet"/>
      <w:lvlText w:val="•"/>
      <w:lvlJc w:val="left"/>
      <w:pPr>
        <w:ind w:left="145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5" w:tplc="09B6C510">
      <w:start w:val="1"/>
      <w:numFmt w:val="bullet"/>
      <w:lvlText w:val="•"/>
      <w:lvlJc w:val="left"/>
      <w:pPr>
        <w:ind w:left="167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6" w:tplc="8976D752">
      <w:start w:val="1"/>
      <w:numFmt w:val="bullet"/>
      <w:lvlText w:val="•"/>
      <w:lvlJc w:val="left"/>
      <w:pPr>
        <w:ind w:left="189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7" w:tplc="00B22956">
      <w:start w:val="1"/>
      <w:numFmt w:val="bullet"/>
      <w:lvlText w:val="•"/>
      <w:lvlJc w:val="left"/>
      <w:pPr>
        <w:ind w:left="211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  <w:lvl w:ilvl="8" w:tplc="0E24F1C0">
      <w:start w:val="1"/>
      <w:numFmt w:val="bullet"/>
      <w:lvlText w:val="•"/>
      <w:lvlJc w:val="left"/>
      <w:pPr>
        <w:ind w:left="2330" w:hanging="3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FFF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53"/>
    <w:rsid w:val="00504353"/>
    <w:rsid w:val="0053093B"/>
    <w:rsid w:val="00812689"/>
    <w:rsid w:val="009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3437"/>
  <w15:docId w15:val="{2EB6B862-7529-4FE3-A91B-55A50F62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odtitul">
    <w:name w:val="Subtitle"/>
    <w:next w:val="TeloA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PredvolenA">
    <w:name w:val="Predvolené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numbering" w:customStyle="1" w:styleId="Vekodrka">
    <w:name w:val="Veľká odrážka"/>
    <w:pPr>
      <w:numPr>
        <w:numId w:val="1"/>
      </w:numPr>
    </w:p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u w:val="single" w:color="0000FF"/>
    </w:rPr>
  </w:style>
  <w:style w:type="numbering" w:customStyle="1" w:styleId="Odrky">
    <w:name w:val="Odrážk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ce.sportsoft.cz/main.aspx?e=1972&amp;l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2021-06-17T19:42:00Z</dcterms:created>
  <dcterms:modified xsi:type="dcterms:W3CDTF">2021-06-17T19:59:00Z</dcterms:modified>
</cp:coreProperties>
</file>