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15D6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37065C54" w14:textId="77777777" w:rsidR="009E368F" w:rsidRDefault="00393FE6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48"/>
          <w:szCs w:val="48"/>
          <w:u w:val="single"/>
        </w:rPr>
      </w:pPr>
      <w:r>
        <w:rPr>
          <w:rFonts w:ascii="Times-Roman" w:eastAsia="Times-Roman" w:hAnsi="Times-Roman" w:cs="Times-Roman"/>
          <w:b/>
          <w:bCs/>
          <w:i/>
          <w:iCs/>
          <w:sz w:val="48"/>
          <w:szCs w:val="48"/>
          <w:u w:val="single"/>
        </w:rPr>
        <w:t>19. ročník Behu na Poludňový Grúň</w:t>
      </w:r>
    </w:p>
    <w:p w14:paraId="0A10D517" w14:textId="77777777" w:rsidR="009E368F" w:rsidRDefault="009E368F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28"/>
          <w:szCs w:val="28"/>
          <w:u w:val="single"/>
        </w:rPr>
      </w:pPr>
    </w:p>
    <w:p w14:paraId="42CB8D46" w14:textId="77777777" w:rsidR="009E368F" w:rsidRDefault="009E368F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32"/>
          <w:szCs w:val="32"/>
          <w:u w:val="single"/>
        </w:rPr>
      </w:pPr>
    </w:p>
    <w:p w14:paraId="15F79FEE" w14:textId="77777777" w:rsidR="009E368F" w:rsidRDefault="009E368F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32"/>
          <w:szCs w:val="32"/>
          <w:u w:val="single"/>
        </w:rPr>
      </w:pPr>
    </w:p>
    <w:p w14:paraId="57BF3DB5" w14:textId="77777777" w:rsidR="009E368F" w:rsidRDefault="009E368F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32"/>
          <w:szCs w:val="32"/>
          <w:u w:val="single"/>
        </w:rPr>
      </w:pPr>
    </w:p>
    <w:p w14:paraId="5EAF3732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Organizátor:</w:t>
      </w:r>
      <w:r>
        <w:rPr>
          <w:rFonts w:ascii="Times-Roman" w:eastAsia="Times-Roman" w:hAnsi="Times-Roman" w:cs="Times-Roman"/>
        </w:rPr>
        <w:t xml:space="preserve">  Občianske  združenie Grúň, Chata na Grúni, </w:t>
      </w:r>
      <w:proofErr w:type="spellStart"/>
      <w:r>
        <w:rPr>
          <w:rFonts w:ascii="Times-Roman" w:eastAsia="Times-Roman" w:hAnsi="Times-Roman" w:cs="Times-Roman"/>
        </w:rPr>
        <w:t>Vrátna</w:t>
      </w:r>
      <w:proofErr w:type="spellEnd"/>
      <w:r>
        <w:rPr>
          <w:rFonts w:ascii="Times-Roman" w:eastAsia="Times-Roman" w:hAnsi="Times-Roman" w:cs="Times-Roman"/>
        </w:rPr>
        <w:t xml:space="preserve"> 512, 013 06 Terchová</w:t>
      </w:r>
    </w:p>
    <w:p w14:paraId="02E56F54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36ECAE27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Dátum behu:  </w:t>
      </w:r>
      <w:r>
        <w:rPr>
          <w:rFonts w:ascii="Times-Roman" w:eastAsia="Times-Roman" w:hAnsi="Times-Roman" w:cs="Times-Roman"/>
        </w:rPr>
        <w:t>nedeľa 28.6.2020</w:t>
      </w:r>
    </w:p>
    <w:p w14:paraId="30E1D055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2022644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Štartovné:</w:t>
      </w:r>
      <w:r>
        <w:rPr>
          <w:rFonts w:ascii="Times-Roman" w:eastAsia="Times-Roman" w:hAnsi="Times-Roman" w:cs="Times-Roman"/>
        </w:rPr>
        <w:t xml:space="preserve">       10 €, úhrada pri prezentácii, juniori a juniorky neplatia</w:t>
      </w:r>
    </w:p>
    <w:p w14:paraId="0782F34C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5BC5000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Prezentácia:   </w:t>
      </w:r>
      <w:proofErr w:type="spellStart"/>
      <w:r>
        <w:rPr>
          <w:rFonts w:ascii="Times-Roman" w:eastAsia="Times-Roman" w:hAnsi="Times-Roman" w:cs="Times-Roman"/>
        </w:rPr>
        <w:t>Vrátna-Paseky</w:t>
      </w:r>
      <w:proofErr w:type="spellEnd"/>
      <w:r>
        <w:rPr>
          <w:rFonts w:ascii="Times-Roman" w:eastAsia="Times-Roman" w:hAnsi="Times-Roman" w:cs="Times-Roman"/>
        </w:rPr>
        <w:t>,</w:t>
      </w:r>
      <w:r>
        <w:rPr>
          <w:rFonts w:ascii="Times-Roman" w:eastAsia="Times-Roman" w:hAnsi="Times-Roman" w:cs="Times-Roman"/>
          <w:b/>
          <w:bCs/>
        </w:rPr>
        <w:t xml:space="preserve"> </w:t>
      </w:r>
      <w:r>
        <w:rPr>
          <w:rFonts w:ascii="Times-Roman" w:eastAsia="Times-Roman" w:hAnsi="Times-Roman" w:cs="Times-Roman"/>
        </w:rPr>
        <w:t xml:space="preserve">28.6.2020 do 9,30 hod alebo online na linke  </w:t>
      </w: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</w:t>
      </w:r>
    </w:p>
    <w:p w14:paraId="6455DBFA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</w:t>
      </w:r>
      <w:bookmarkStart w:id="0" w:name="_GoBack"/>
      <w:r>
        <w:rPr>
          <w:rFonts w:ascii="Times-Roman" w:eastAsia="Times-Roman" w:hAnsi="Times-Roman" w:cs="Times-Roman"/>
        </w:rPr>
        <w:t>https://www.casomierapt.sk/udalost.php?id=668</w:t>
      </w:r>
      <w:bookmarkEnd w:id="0"/>
      <w:r>
        <w:rPr>
          <w:rFonts w:ascii="Times-Roman" w:eastAsia="Times-Roman" w:hAnsi="Times-Roman" w:cs="Times-Roman"/>
        </w:rPr>
        <w:t xml:space="preserve">                                                  </w:t>
      </w:r>
    </w:p>
    <w:p w14:paraId="4CE4E6B4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04735BEA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Kategórie:</w:t>
      </w:r>
      <w:r>
        <w:rPr>
          <w:rFonts w:ascii="Times-Roman" w:eastAsia="Times-Roman" w:hAnsi="Times-Roman" w:cs="Times-Roman"/>
        </w:rPr>
        <w:t xml:space="preserve">       juniori, junior</w:t>
      </w:r>
      <w:r>
        <w:rPr>
          <w:rFonts w:ascii="Times-Roman" w:eastAsia="Times-Roman" w:hAnsi="Times-Roman" w:cs="Times-Roman"/>
        </w:rPr>
        <w:t>ky, muži do 40 rokov, do 60 rokov a nad 60 rokov</w:t>
      </w:r>
    </w:p>
    <w:p w14:paraId="5899CF49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 xml:space="preserve">  ženy do 40 rokov, do 60 rokov a nad 60 rokov</w:t>
      </w:r>
    </w:p>
    <w:p w14:paraId="1FB214F7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0DDAFB5C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Miesto štartu:</w:t>
      </w:r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Vrátna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Paseky</w:t>
      </w:r>
      <w:proofErr w:type="spellEnd"/>
      <w:r>
        <w:rPr>
          <w:rFonts w:ascii="Times-Roman" w:eastAsia="Times-Roman" w:hAnsi="Times-Roman" w:cs="Times-Roman"/>
        </w:rPr>
        <w:t xml:space="preserve"> o 10,00 hod. na údolnej stanici </w:t>
      </w:r>
      <w:proofErr w:type="spellStart"/>
      <w:r>
        <w:rPr>
          <w:rFonts w:ascii="Times-Roman" w:eastAsia="Times-Roman" w:hAnsi="Times-Roman" w:cs="Times-Roman"/>
        </w:rPr>
        <w:t>štvorsedačky</w:t>
      </w:r>
      <w:proofErr w:type="spellEnd"/>
      <w:r>
        <w:rPr>
          <w:rFonts w:ascii="Times-Roman" w:eastAsia="Times-Roman" w:hAnsi="Times-Roman" w:cs="Times-Roman"/>
        </w:rPr>
        <w:t xml:space="preserve">,  614 </w:t>
      </w:r>
      <w:proofErr w:type="spellStart"/>
      <w:r>
        <w:rPr>
          <w:rFonts w:ascii="Times-Roman" w:eastAsia="Times-Roman" w:hAnsi="Times-Roman" w:cs="Times-Roman"/>
        </w:rPr>
        <w:t>m.n.m</w:t>
      </w:r>
      <w:proofErr w:type="spellEnd"/>
      <w:r>
        <w:rPr>
          <w:rFonts w:ascii="Times-Roman" w:eastAsia="Times-Roman" w:hAnsi="Times-Roman" w:cs="Times-Roman"/>
        </w:rPr>
        <w:t>.</w:t>
      </w:r>
    </w:p>
    <w:p w14:paraId="24E9B1AB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3451BE45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Trať: </w:t>
      </w:r>
      <w:r>
        <w:rPr>
          <w:rFonts w:ascii="Times-Roman" w:eastAsia="Times-Roman" w:hAnsi="Times-Roman" w:cs="Times-Roman"/>
        </w:rPr>
        <w:t xml:space="preserve">              terén, dĺžka 4 000 m  prevýšenie 846 m</w:t>
      </w:r>
    </w:p>
    <w:p w14:paraId="3EFD2C0B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118F66B5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Cieľ: </w:t>
      </w:r>
      <w:r>
        <w:rPr>
          <w:rFonts w:ascii="Times-Roman" w:eastAsia="Times-Roman" w:hAnsi="Times-Roman" w:cs="Times-Roman"/>
        </w:rPr>
        <w:t xml:space="preserve">               Poludňový</w:t>
      </w:r>
      <w:r>
        <w:rPr>
          <w:rFonts w:ascii="Times-Roman" w:eastAsia="Times-Roman" w:hAnsi="Times-Roman" w:cs="Times-Roman"/>
        </w:rPr>
        <w:t xml:space="preserve"> Grúň, 1460 </w:t>
      </w:r>
      <w:proofErr w:type="spellStart"/>
      <w:r>
        <w:rPr>
          <w:rFonts w:ascii="Times-Roman" w:eastAsia="Times-Roman" w:hAnsi="Times-Roman" w:cs="Times-Roman"/>
        </w:rPr>
        <w:t>m.n.m</w:t>
      </w:r>
      <w:proofErr w:type="spellEnd"/>
      <w:r>
        <w:rPr>
          <w:rFonts w:ascii="Times-Roman" w:eastAsia="Times-Roman" w:hAnsi="Times-Roman" w:cs="Times-Roman"/>
        </w:rPr>
        <w:t>.</w:t>
      </w:r>
    </w:p>
    <w:p w14:paraId="4563F6E2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270320BB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Vyhlásenie výsledkov:</w:t>
      </w:r>
      <w:r>
        <w:rPr>
          <w:rFonts w:ascii="Times-Roman" w:eastAsia="Times-Roman" w:hAnsi="Times-Roman" w:cs="Times-Roman"/>
        </w:rPr>
        <w:t xml:space="preserve"> Chata na Grúni, 1 hod. po </w:t>
      </w:r>
      <w:proofErr w:type="spellStart"/>
      <w:r>
        <w:rPr>
          <w:rFonts w:ascii="Times-Roman" w:eastAsia="Times-Roman" w:hAnsi="Times-Roman" w:cs="Times-Roman"/>
        </w:rPr>
        <w:t>preteku</w:t>
      </w:r>
      <w:proofErr w:type="spellEnd"/>
    </w:p>
    <w:p w14:paraId="3E0B7D9A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59DE445A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Občerstvenie: </w:t>
      </w:r>
      <w:r>
        <w:rPr>
          <w:rFonts w:ascii="Times-Roman" w:eastAsia="Times-Roman" w:hAnsi="Times-Roman" w:cs="Times-Roman"/>
        </w:rPr>
        <w:t>každý účastník dostane tričko, energetický nápoj, guláš, pivo alebo kofolu</w:t>
      </w:r>
    </w:p>
    <w:p w14:paraId="3EF10E82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ab/>
      </w:r>
      <w:r>
        <w:rPr>
          <w:rFonts w:ascii="Times-Roman" w:eastAsia="Times-Roman" w:hAnsi="Times-Roman" w:cs="Times-Roman"/>
          <w:b/>
          <w:bCs/>
        </w:rPr>
        <w:tab/>
        <w:t xml:space="preserve"> </w:t>
      </w:r>
      <w:r>
        <w:rPr>
          <w:rFonts w:ascii="Times-Roman" w:eastAsia="Times-Roman" w:hAnsi="Times-Roman" w:cs="Times-Roman"/>
        </w:rPr>
        <w:t>a štartovné číslo na pamiatku</w:t>
      </w:r>
    </w:p>
    <w:p w14:paraId="40C65496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13A7E3A6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Ceny: </w:t>
      </w:r>
      <w:r>
        <w:rPr>
          <w:rFonts w:ascii="Times-Roman" w:eastAsia="Times-Roman" w:hAnsi="Times-Roman" w:cs="Times-Roman"/>
        </w:rPr>
        <w:t xml:space="preserve">              Prvý traja z každej kategórie dosta</w:t>
      </w:r>
      <w:r>
        <w:rPr>
          <w:rFonts w:ascii="Times-Roman" w:eastAsia="Times-Roman" w:hAnsi="Times-Roman" w:cs="Times-Roman"/>
        </w:rPr>
        <w:t>ne pohár, vecné ceny a finančnú odmenu</w:t>
      </w:r>
    </w:p>
    <w:p w14:paraId="2AD51306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B479E1A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15892BE2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A6527CF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  <w:r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  <w:t>Špeciálna odmena za prekonanie rekordu trate: 1000 eur</w:t>
      </w:r>
    </w:p>
    <w:p w14:paraId="25B51E92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</w:p>
    <w:p w14:paraId="30628FDF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</w:p>
    <w:p w14:paraId="503626C4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87A155A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Informácie: </w:t>
      </w:r>
      <w:r>
        <w:rPr>
          <w:rFonts w:ascii="Times-Roman" w:eastAsia="Times-Roman" w:hAnsi="Times-Roman" w:cs="Times-Roman"/>
        </w:rPr>
        <w:t xml:space="preserve">     Jozef </w:t>
      </w:r>
      <w:proofErr w:type="spellStart"/>
      <w:r>
        <w:rPr>
          <w:rFonts w:ascii="Times-Roman" w:eastAsia="Times-Roman" w:hAnsi="Times-Roman" w:cs="Times-Roman"/>
        </w:rPr>
        <w:t>Šupica</w:t>
      </w:r>
      <w:proofErr w:type="spellEnd"/>
      <w:r>
        <w:rPr>
          <w:rFonts w:ascii="Times-Roman" w:eastAsia="Times-Roman" w:hAnsi="Times-Roman" w:cs="Times-Roman"/>
        </w:rPr>
        <w:t xml:space="preserve">,     00421903624292,  </w:t>
      </w:r>
      <w:hyperlink r:id="rId6" w:history="1">
        <w:r>
          <w:rPr>
            <w:rFonts w:ascii="Times-Roman" w:eastAsia="Times-Roman" w:hAnsi="Times-Roman" w:cs="Times-Roman"/>
          </w:rPr>
          <w:t>castrol8091@gmail.com</w:t>
        </w:r>
      </w:hyperlink>
    </w:p>
    <w:p w14:paraId="0E9209F8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Vladimír Vallo  00421904367434 </w:t>
      </w:r>
      <w:r>
        <w:rPr>
          <w:rFonts w:ascii="Times-Roman" w:eastAsia="Times-Roman" w:hAnsi="Times-Roman" w:cs="Times-Roman"/>
        </w:rPr>
        <w:t xml:space="preserve">  chatanagruni@gmail.com</w:t>
      </w:r>
      <w:r>
        <w:rPr>
          <w:rFonts w:ascii="Times-Roman" w:eastAsia="Times-Roman" w:hAnsi="Times-Roman" w:cs="Times-Roman"/>
        </w:rPr>
        <w:tab/>
      </w:r>
    </w:p>
    <w:p w14:paraId="139534A1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5E10CD8B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5AA2B28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Upozornenie:</w:t>
      </w:r>
      <w:r>
        <w:rPr>
          <w:rFonts w:ascii="Times-Roman" w:eastAsia="Times-Roman" w:hAnsi="Times-Roman" w:cs="Times-Roman"/>
        </w:rPr>
        <w:t xml:space="preserve">  prepravu batožiny pretekárov na Chatu na Grúni zabezpečí organizátor </w:t>
      </w:r>
      <w:proofErr w:type="spellStart"/>
      <w:r>
        <w:rPr>
          <w:rFonts w:ascii="Times-Roman" w:eastAsia="Times-Roman" w:hAnsi="Times-Roman" w:cs="Times-Roman"/>
        </w:rPr>
        <w:t>preteku</w:t>
      </w:r>
      <w:proofErr w:type="spellEnd"/>
      <w:r>
        <w:rPr>
          <w:rFonts w:ascii="Times-Roman" w:eastAsia="Times-Roman" w:hAnsi="Times-Roman" w:cs="Times-Roman"/>
        </w:rPr>
        <w:t>,</w:t>
      </w:r>
    </w:p>
    <w:p w14:paraId="2C467952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návrat lanovkou </w:t>
      </w:r>
      <w:proofErr w:type="spellStart"/>
      <w:r>
        <w:rPr>
          <w:rFonts w:ascii="Times-Roman" w:eastAsia="Times-Roman" w:hAnsi="Times-Roman" w:cs="Times-Roman"/>
        </w:rPr>
        <w:t>Vrátna-Paseky</w:t>
      </w:r>
      <w:proofErr w:type="spellEnd"/>
      <w:r>
        <w:rPr>
          <w:rFonts w:ascii="Times-Roman" w:eastAsia="Times-Roman" w:hAnsi="Times-Roman" w:cs="Times-Roman"/>
        </w:rPr>
        <w:t>, po vyhlásení výsledkov</w:t>
      </w:r>
    </w:p>
    <w:p w14:paraId="26A905D3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3D512A9F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DDCEDBA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F98DBDA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36370799" w14:textId="77777777" w:rsidR="009E368F" w:rsidRDefault="009E368F">
      <w:pPr>
        <w:pStyle w:val="Standard"/>
        <w:autoSpaceDE w:val="0"/>
        <w:rPr>
          <w:rFonts w:ascii="Times-Roman" w:eastAsia="Times-Roman" w:hAnsi="Times-Roman" w:cs="Times-Roman"/>
        </w:rPr>
      </w:pPr>
    </w:p>
    <w:p w14:paraId="782B4468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Vladimír Vallo</w:t>
      </w:r>
      <w:r>
        <w:rPr>
          <w:rFonts w:ascii="Times-Roman" w:eastAsia="Times-Roman" w:hAnsi="Times-Roman" w:cs="Times-Roman"/>
        </w:rPr>
        <w:t xml:space="preserve">                                                                                      Jozef </w:t>
      </w:r>
      <w:proofErr w:type="spellStart"/>
      <w:r>
        <w:rPr>
          <w:rFonts w:ascii="Times-Roman" w:eastAsia="Times-Roman" w:hAnsi="Times-Roman" w:cs="Times-Roman"/>
        </w:rPr>
        <w:t>Šupica</w:t>
      </w:r>
      <w:proofErr w:type="spellEnd"/>
    </w:p>
    <w:p w14:paraId="2EEC4317" w14:textId="77777777" w:rsidR="009E368F" w:rsidRDefault="00393FE6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Predseda organizačného výboru                                                                   Riaditeľ </w:t>
      </w:r>
      <w:proofErr w:type="spellStart"/>
      <w:r>
        <w:rPr>
          <w:rFonts w:ascii="Times-Roman" w:eastAsia="Times-Roman" w:hAnsi="Times-Roman" w:cs="Times-Roman"/>
        </w:rPr>
        <w:t>preteku</w:t>
      </w:r>
      <w:proofErr w:type="spellEnd"/>
    </w:p>
    <w:sectPr w:rsidR="009E36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66E8" w14:textId="77777777" w:rsidR="00393FE6" w:rsidRDefault="00393FE6">
      <w:r>
        <w:separator/>
      </w:r>
    </w:p>
  </w:endnote>
  <w:endnote w:type="continuationSeparator" w:id="0">
    <w:p w14:paraId="3B2ABD06" w14:textId="77777777" w:rsidR="00393FE6" w:rsidRDefault="0039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989D" w14:textId="77777777" w:rsidR="00393FE6" w:rsidRDefault="00393FE6">
      <w:r>
        <w:rPr>
          <w:color w:val="000000"/>
        </w:rPr>
        <w:ptab w:relativeTo="margin" w:alignment="center" w:leader="none"/>
      </w:r>
    </w:p>
  </w:footnote>
  <w:footnote w:type="continuationSeparator" w:id="0">
    <w:p w14:paraId="3025FA58" w14:textId="77777777" w:rsidR="00393FE6" w:rsidRDefault="0039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368F"/>
    <w:rsid w:val="00393FE6"/>
    <w:rsid w:val="00664685"/>
    <w:rsid w:val="009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47C"/>
  <w15:docId w15:val="{2D0E4F30-AAFE-455F-8860-9D249580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trol80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2020-03-08T15:40:00Z</dcterms:created>
  <dcterms:modified xsi:type="dcterms:W3CDTF">2020-03-08T15:40:00Z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