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B" w:rsidRDefault="00005CBD">
      <w:pPr>
        <w:pStyle w:val="Hyperlin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-252730</wp:posOffset>
            </wp:positionV>
            <wp:extent cx="549910" cy="885190"/>
            <wp:effectExtent l="0" t="0" r="2540" b="0"/>
            <wp:wrapTight wrapText="bothSides">
              <wp:wrapPolygon edited="0">
                <wp:start x="0" y="0"/>
                <wp:lineTo x="0" y="20918"/>
                <wp:lineTo x="20952" y="20918"/>
                <wp:lineTo x="20952" y="0"/>
                <wp:lineTo x="0" y="0"/>
              </wp:wrapPolygon>
            </wp:wrapTight>
            <wp:docPr id="47" name="Picture 47" descr="SE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EN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7C5">
        <w:rPr>
          <w:rFonts w:ascii="Comic Sans MS" w:hAnsi="Comic Sans MS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66.55pt;margin-top:-17.55pt;width:364.5pt;height:56.1pt;z-index:-251660800;mso-position-horizontal-relative:text;mso-position-vertical-relative:text" wrapcoords="13378 0 6133 864 6044 2016 6311 4608 6178 4608 3956 8928 3378 10656 3422 13824 10800 13824 -44 16704 -44 21312 21600 21312 21600 19008 21422 18432 21600 16704 20711 15840 10800 13824 17911 13824 18044 10656 17156 9216 15467 4608 15600 1152 15378 864 13644 0 13378 0" fillcolor="blue" stroked="f">
            <v:shadow color="#868686"/>
            <v:textpath style="font-family:&quot;Cambria&quot;;v-text-kern:t" trim="t" fitpath="t" string="31. SILVESTROVSKÝ BEH&#10;súčasť seriálu GRAND PRIX ZÁHORIA a &#10;MORAVSKO -  SLOVENSKÉHO BEŽECKÉHO POHÁRA  2016&#10;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-295910</wp:posOffset>
            </wp:positionV>
            <wp:extent cx="801370" cy="859790"/>
            <wp:effectExtent l="0" t="0" r="0" b="0"/>
            <wp:wrapNone/>
            <wp:docPr id="52" name="Picture 52" descr="GP Záh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P Záho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68B" w:rsidRDefault="00FB368B">
      <w:pPr>
        <w:pStyle w:val="Hyperlink"/>
        <w:rPr>
          <w:rFonts w:ascii="Comic Sans MS" w:hAnsi="Comic Sans MS"/>
          <w:b/>
        </w:rPr>
      </w:pPr>
    </w:p>
    <w:p w:rsidR="00FB368B" w:rsidRDefault="00FB368B">
      <w:pPr>
        <w:pStyle w:val="Hyperlink"/>
        <w:rPr>
          <w:rFonts w:ascii="Comic Sans MS" w:hAnsi="Comic Sans MS"/>
          <w:b/>
        </w:rPr>
      </w:pPr>
    </w:p>
    <w:p w:rsidR="00EA097F" w:rsidRDefault="00F53FEB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Usp</w:t>
      </w:r>
      <w:r w:rsidR="00EA097F" w:rsidRPr="00E967AE">
        <w:rPr>
          <w:rFonts w:ascii="Arial" w:hAnsi="Arial" w:cs="Arial"/>
          <w:b/>
        </w:rPr>
        <w:t>oriadate</w:t>
      </w:r>
      <w:r w:rsidRPr="00E967AE">
        <w:rPr>
          <w:rFonts w:ascii="Arial" w:hAnsi="Arial" w:cs="Arial"/>
          <w:b/>
        </w:rPr>
        <w:t>ľ</w:t>
      </w:r>
      <w:r w:rsidR="00EA097F" w:rsidRPr="00E967AE">
        <w:rPr>
          <w:rFonts w:ascii="Arial" w:hAnsi="Arial" w:cs="Arial"/>
          <w:b/>
        </w:rPr>
        <w:t>:</w:t>
      </w:r>
      <w:r w:rsidR="00EA097F" w:rsidRPr="00E967AE">
        <w:rPr>
          <w:rFonts w:ascii="Arial" w:hAnsi="Arial" w:cs="Arial"/>
          <w:b/>
        </w:rPr>
        <w:tab/>
      </w:r>
      <w:r w:rsidR="00EA097F" w:rsidRPr="00E967AE">
        <w:rPr>
          <w:rFonts w:ascii="Arial" w:hAnsi="Arial" w:cs="Arial"/>
          <w:b/>
        </w:rPr>
        <w:tab/>
      </w:r>
      <w:r w:rsidR="00EA097F" w:rsidRPr="00E967AE">
        <w:rPr>
          <w:rFonts w:ascii="Arial" w:hAnsi="Arial" w:cs="Arial"/>
        </w:rPr>
        <w:t>Mestský úrad Senica</w:t>
      </w:r>
      <w:r w:rsidR="002C5636">
        <w:rPr>
          <w:rFonts w:ascii="Arial" w:hAnsi="Arial" w:cs="Arial"/>
        </w:rPr>
        <w:t>,</w:t>
      </w:r>
      <w:r w:rsidR="00EA097F" w:rsidRPr="00E967AE">
        <w:rPr>
          <w:rFonts w:ascii="Arial" w:hAnsi="Arial" w:cs="Arial"/>
        </w:rPr>
        <w:t xml:space="preserve"> Komisia </w:t>
      </w:r>
      <w:r w:rsidR="00286F5E">
        <w:rPr>
          <w:rFonts w:ascii="Arial" w:hAnsi="Arial" w:cs="Arial"/>
        </w:rPr>
        <w:t xml:space="preserve">pre </w:t>
      </w:r>
      <w:r w:rsidR="00EA097F" w:rsidRPr="00E967AE">
        <w:rPr>
          <w:rFonts w:ascii="Arial" w:hAnsi="Arial" w:cs="Arial"/>
        </w:rPr>
        <w:t>šport pri MsZ</w:t>
      </w:r>
      <w:r w:rsidR="00376DB2">
        <w:rPr>
          <w:rFonts w:ascii="Arial" w:hAnsi="Arial" w:cs="Arial"/>
        </w:rPr>
        <w:t xml:space="preserve"> v Senici</w:t>
      </w:r>
    </w:p>
    <w:p w:rsidR="00290ABD" w:rsidRPr="00DD1CF2" w:rsidRDefault="00EA097F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Termín:</w:t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  <w:b/>
        </w:rPr>
        <w:tab/>
      </w:r>
      <w:r w:rsidRPr="002C5636">
        <w:rPr>
          <w:rFonts w:ascii="Arial" w:hAnsi="Arial" w:cs="Arial"/>
          <w:b/>
        </w:rPr>
        <w:t xml:space="preserve">31. </w:t>
      </w:r>
      <w:r w:rsidR="00DD1CF2">
        <w:rPr>
          <w:rFonts w:ascii="Arial" w:hAnsi="Arial" w:cs="Arial"/>
          <w:b/>
        </w:rPr>
        <w:t>12.</w:t>
      </w:r>
      <w:r w:rsidRPr="002C5636">
        <w:rPr>
          <w:rFonts w:ascii="Arial" w:hAnsi="Arial" w:cs="Arial"/>
          <w:b/>
        </w:rPr>
        <w:t xml:space="preserve"> 20</w:t>
      </w:r>
      <w:r w:rsidR="00AC6A04" w:rsidRPr="002C5636">
        <w:rPr>
          <w:rFonts w:ascii="Arial" w:hAnsi="Arial" w:cs="Arial"/>
          <w:b/>
        </w:rPr>
        <w:t>1</w:t>
      </w:r>
      <w:r w:rsidR="00D712ED">
        <w:rPr>
          <w:rFonts w:ascii="Arial" w:hAnsi="Arial" w:cs="Arial"/>
          <w:b/>
        </w:rPr>
        <w:t>6</w:t>
      </w:r>
      <w:r w:rsidR="00CA1D59">
        <w:rPr>
          <w:rFonts w:ascii="Arial" w:hAnsi="Arial" w:cs="Arial"/>
          <w:b/>
        </w:rPr>
        <w:t xml:space="preserve"> </w:t>
      </w:r>
      <w:r w:rsidR="00DD1CF2" w:rsidRPr="00DD1CF2">
        <w:rPr>
          <w:rFonts w:ascii="Arial" w:hAnsi="Arial" w:cs="Arial"/>
        </w:rPr>
        <w:t>(</w:t>
      </w:r>
      <w:r w:rsidR="00286F5E">
        <w:rPr>
          <w:rFonts w:ascii="Arial" w:hAnsi="Arial" w:cs="Arial"/>
        </w:rPr>
        <w:t>sobota</w:t>
      </w:r>
      <w:r w:rsidR="00DD1CF2" w:rsidRPr="00DD1CF2">
        <w:rPr>
          <w:rFonts w:ascii="Arial" w:hAnsi="Arial" w:cs="Arial"/>
        </w:rPr>
        <w:t>)</w:t>
      </w:r>
    </w:p>
    <w:p w:rsidR="00EA097F" w:rsidRDefault="00EA097F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Miesto štartu:</w:t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  <w:b/>
        </w:rPr>
        <w:tab/>
      </w:r>
      <w:r w:rsidR="002C5636" w:rsidRPr="00171DC7">
        <w:rPr>
          <w:rFonts w:ascii="Arial" w:hAnsi="Arial" w:cs="Arial"/>
        </w:rPr>
        <w:t xml:space="preserve">pred </w:t>
      </w:r>
      <w:r w:rsidR="00393D64" w:rsidRPr="00171DC7">
        <w:rPr>
          <w:rFonts w:ascii="Arial" w:hAnsi="Arial" w:cs="Arial"/>
        </w:rPr>
        <w:t>futbalový</w:t>
      </w:r>
      <w:r w:rsidR="002C5636" w:rsidRPr="00171DC7">
        <w:rPr>
          <w:rFonts w:ascii="Arial" w:hAnsi="Arial" w:cs="Arial"/>
        </w:rPr>
        <w:t>m</w:t>
      </w:r>
      <w:r w:rsidR="00393D64" w:rsidRPr="00171DC7">
        <w:rPr>
          <w:rFonts w:ascii="Arial" w:hAnsi="Arial" w:cs="Arial"/>
        </w:rPr>
        <w:t xml:space="preserve"> </w:t>
      </w:r>
      <w:r w:rsidRPr="00171DC7">
        <w:rPr>
          <w:rFonts w:ascii="Arial" w:hAnsi="Arial" w:cs="Arial"/>
        </w:rPr>
        <w:t>štadión</w:t>
      </w:r>
      <w:r w:rsidR="002C5636" w:rsidRPr="00171DC7">
        <w:rPr>
          <w:rFonts w:ascii="Arial" w:hAnsi="Arial" w:cs="Arial"/>
        </w:rPr>
        <w:t>om</w:t>
      </w:r>
      <w:r w:rsidRPr="00171DC7">
        <w:rPr>
          <w:rFonts w:ascii="Arial" w:hAnsi="Arial" w:cs="Arial"/>
        </w:rPr>
        <w:t xml:space="preserve"> </w:t>
      </w:r>
      <w:r w:rsidR="002C5636" w:rsidRPr="00171DC7">
        <w:rPr>
          <w:rFonts w:ascii="Arial" w:hAnsi="Arial" w:cs="Arial"/>
        </w:rPr>
        <w:t>v</w:t>
      </w:r>
      <w:r w:rsidR="00A0349B">
        <w:rPr>
          <w:rFonts w:ascii="Arial" w:hAnsi="Arial" w:cs="Arial"/>
        </w:rPr>
        <w:t> </w:t>
      </w:r>
      <w:r w:rsidR="002C5636" w:rsidRPr="00171DC7">
        <w:rPr>
          <w:rFonts w:ascii="Arial" w:hAnsi="Arial" w:cs="Arial"/>
        </w:rPr>
        <w:t>Senici</w:t>
      </w:r>
    </w:p>
    <w:p w:rsidR="00220921" w:rsidRDefault="00EA097F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Prezentácia:</w:t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  <w:b/>
        </w:rPr>
        <w:tab/>
      </w:r>
      <w:r w:rsidR="00E967AE">
        <w:rPr>
          <w:rFonts w:ascii="Arial" w:hAnsi="Arial" w:cs="Arial"/>
          <w:b/>
        </w:rPr>
        <w:tab/>
      </w:r>
      <w:r w:rsidR="00E74EDB">
        <w:rPr>
          <w:rFonts w:ascii="Arial" w:hAnsi="Arial" w:cs="Arial"/>
        </w:rPr>
        <w:t xml:space="preserve">od </w:t>
      </w:r>
      <w:r w:rsidRPr="00E967AE">
        <w:rPr>
          <w:rFonts w:ascii="Arial" w:hAnsi="Arial" w:cs="Arial"/>
        </w:rPr>
        <w:t xml:space="preserve">9.00 </w:t>
      </w:r>
      <w:r w:rsidR="00E74EDB">
        <w:rPr>
          <w:rFonts w:ascii="Arial" w:hAnsi="Arial" w:cs="Arial"/>
        </w:rPr>
        <w:t>na</w:t>
      </w:r>
      <w:r w:rsidR="002C5636">
        <w:rPr>
          <w:rFonts w:ascii="Arial" w:hAnsi="Arial" w:cs="Arial"/>
        </w:rPr>
        <w:t xml:space="preserve"> futbalovom štadióne</w:t>
      </w:r>
      <w:r w:rsidR="00F35508">
        <w:rPr>
          <w:rFonts w:ascii="Arial" w:hAnsi="Arial" w:cs="Arial"/>
        </w:rPr>
        <w:t xml:space="preserve"> FK Senica</w:t>
      </w:r>
      <w:r w:rsidR="007921F9">
        <w:rPr>
          <w:rFonts w:ascii="Arial" w:hAnsi="Arial" w:cs="Arial"/>
        </w:rPr>
        <w:t xml:space="preserve">, </w:t>
      </w:r>
    </w:p>
    <w:p w:rsidR="00EA097F" w:rsidRDefault="007921F9" w:rsidP="005457C5">
      <w:pPr>
        <w:pStyle w:val="Hyperlink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uzatvára sa15 minút pred štartom kategórie</w:t>
      </w:r>
    </w:p>
    <w:p w:rsidR="002C5636" w:rsidRDefault="002C5636" w:rsidP="005457C5">
      <w:pPr>
        <w:pStyle w:val="Hyperlink"/>
        <w:rPr>
          <w:rFonts w:ascii="Arial" w:hAnsi="Arial" w:cs="Arial"/>
          <w:u w:val="single"/>
        </w:rPr>
      </w:pPr>
      <w:r w:rsidRPr="002C5636">
        <w:rPr>
          <w:rFonts w:ascii="Arial" w:hAnsi="Arial" w:cs="Arial"/>
          <w:b/>
        </w:rPr>
        <w:t>Štartovné: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921">
        <w:rPr>
          <w:rFonts w:ascii="Arial" w:hAnsi="Arial" w:cs="Arial"/>
        </w:rPr>
        <w:t xml:space="preserve">muži, ženy  </w:t>
      </w:r>
      <w:r w:rsidR="00286F5E">
        <w:rPr>
          <w:rFonts w:ascii="Arial" w:hAnsi="Arial" w:cs="Arial"/>
        </w:rPr>
        <w:t>5</w:t>
      </w:r>
      <w:r w:rsidRPr="00305237">
        <w:rPr>
          <w:rFonts w:ascii="Arial" w:hAnsi="Arial" w:cs="Arial"/>
        </w:rPr>
        <w:t xml:space="preserve"> €</w:t>
      </w:r>
      <w:r w:rsidR="00305237" w:rsidRPr="00305237">
        <w:rPr>
          <w:rFonts w:ascii="Arial" w:hAnsi="Arial" w:cs="Arial"/>
        </w:rPr>
        <w:t>,</w:t>
      </w:r>
      <w:r w:rsidR="00220921">
        <w:rPr>
          <w:rFonts w:ascii="Arial" w:hAnsi="Arial" w:cs="Arial"/>
        </w:rPr>
        <w:t xml:space="preserve"> príp.</w:t>
      </w:r>
      <w:r w:rsidRPr="00305237">
        <w:rPr>
          <w:rFonts w:ascii="Arial" w:hAnsi="Arial" w:cs="Arial"/>
        </w:rPr>
        <w:t xml:space="preserve"> </w:t>
      </w:r>
      <w:r w:rsidR="00286F5E">
        <w:rPr>
          <w:rFonts w:ascii="Arial" w:hAnsi="Arial" w:cs="Arial"/>
        </w:rPr>
        <w:t>130</w:t>
      </w:r>
      <w:r w:rsidRPr="00305237">
        <w:rPr>
          <w:rFonts w:ascii="Arial" w:hAnsi="Arial" w:cs="Arial"/>
        </w:rPr>
        <w:t xml:space="preserve"> Kč</w:t>
      </w:r>
    </w:p>
    <w:p w:rsidR="00305237" w:rsidRDefault="00305237" w:rsidP="005457C5">
      <w:pPr>
        <w:pStyle w:val="Hyperlin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Šatne: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5237">
        <w:rPr>
          <w:rFonts w:ascii="Arial" w:hAnsi="Arial" w:cs="Arial"/>
        </w:rPr>
        <w:t>objekt futbalového štadióna</w:t>
      </w:r>
    </w:p>
    <w:p w:rsidR="00EA097F" w:rsidRPr="00E967AE" w:rsidRDefault="002C5636" w:rsidP="005457C5">
      <w:pPr>
        <w:pStyle w:val="Hyperlink"/>
        <w:rPr>
          <w:rFonts w:ascii="Arial" w:hAnsi="Arial" w:cs="Arial"/>
        </w:rPr>
      </w:pPr>
      <w:r>
        <w:rPr>
          <w:rFonts w:ascii="Arial" w:hAnsi="Arial" w:cs="Arial"/>
          <w:b/>
        </w:rPr>
        <w:t>Povrch</w:t>
      </w:r>
      <w:r w:rsidR="00EA097F" w:rsidRPr="00E967AE">
        <w:rPr>
          <w:rFonts w:ascii="Arial" w:hAnsi="Arial" w:cs="Arial"/>
          <w:b/>
        </w:rPr>
        <w:t>:</w:t>
      </w:r>
      <w:r w:rsidR="00EA097F" w:rsidRPr="00E967AE">
        <w:rPr>
          <w:rFonts w:ascii="Arial" w:hAnsi="Arial" w:cs="Arial"/>
          <w:b/>
        </w:rPr>
        <w:tab/>
      </w:r>
      <w:r w:rsidR="00EA097F" w:rsidRPr="00E967AE">
        <w:rPr>
          <w:rFonts w:ascii="Arial" w:hAnsi="Arial" w:cs="Arial"/>
          <w:b/>
        </w:rPr>
        <w:tab/>
      </w:r>
      <w:r w:rsidR="00E967AE">
        <w:rPr>
          <w:rFonts w:ascii="Arial" w:hAnsi="Arial" w:cs="Arial"/>
          <w:b/>
        </w:rPr>
        <w:tab/>
      </w:r>
      <w:r>
        <w:rPr>
          <w:rFonts w:ascii="Arial" w:hAnsi="Arial" w:cs="Arial"/>
        </w:rPr>
        <w:t>asfalt</w:t>
      </w:r>
    </w:p>
    <w:p w:rsidR="00EA097F" w:rsidRDefault="00EA097F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Riaditeľ preteku:</w:t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</w:rPr>
        <w:t>M</w:t>
      </w:r>
      <w:r w:rsidR="000639FF">
        <w:rPr>
          <w:rFonts w:ascii="Arial" w:hAnsi="Arial" w:cs="Arial"/>
        </w:rPr>
        <w:t xml:space="preserve">gr. </w:t>
      </w:r>
      <w:r w:rsidR="00E368F8">
        <w:rPr>
          <w:rFonts w:ascii="Arial" w:hAnsi="Arial" w:cs="Arial"/>
        </w:rPr>
        <w:t>Lenka Búzková</w:t>
      </w:r>
    </w:p>
    <w:p w:rsidR="00FC2690" w:rsidRPr="00E967AE" w:rsidRDefault="00FC2690" w:rsidP="005457C5">
      <w:pPr>
        <w:pStyle w:val="Hyperlink"/>
        <w:rPr>
          <w:rFonts w:ascii="Arial" w:hAnsi="Arial" w:cs="Arial"/>
        </w:rPr>
      </w:pPr>
      <w:r w:rsidRPr="00FC2690">
        <w:rPr>
          <w:rFonts w:ascii="Arial" w:hAnsi="Arial" w:cs="Arial"/>
          <w:b/>
        </w:rPr>
        <w:t>Hlavný rozhodca: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Antonín Koplík st.</w:t>
      </w:r>
      <w:bookmarkStart w:id="0" w:name="_GoBack"/>
      <w:bookmarkEnd w:id="0"/>
    </w:p>
    <w:p w:rsidR="00EA097F" w:rsidRPr="00E967AE" w:rsidRDefault="00EA097F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Vedúci trate:</w:t>
      </w:r>
      <w:r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  <w:b/>
        </w:rPr>
        <w:tab/>
      </w:r>
      <w:r w:rsidR="001D7105" w:rsidRPr="001D7105">
        <w:rPr>
          <w:rFonts w:ascii="Arial" w:hAnsi="Arial" w:cs="Arial"/>
        </w:rPr>
        <w:t>Ivan Paveska</w:t>
      </w:r>
    </w:p>
    <w:p w:rsidR="00220921" w:rsidRDefault="00822C7E" w:rsidP="005457C5">
      <w:pPr>
        <w:pStyle w:val="Hyperlink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Informácie</w:t>
      </w:r>
      <w:r w:rsidR="00EA097F" w:rsidRPr="00E967AE">
        <w:rPr>
          <w:rFonts w:ascii="Arial" w:hAnsi="Arial" w:cs="Arial"/>
          <w:b/>
        </w:rPr>
        <w:t>:</w:t>
      </w:r>
      <w:r w:rsidR="00EA097F" w:rsidRPr="00E967AE">
        <w:rPr>
          <w:rFonts w:ascii="Arial" w:hAnsi="Arial" w:cs="Arial"/>
          <w:b/>
        </w:rPr>
        <w:tab/>
      </w:r>
      <w:r w:rsidR="00EA097F" w:rsidRPr="00E967AE">
        <w:rPr>
          <w:rFonts w:ascii="Arial" w:hAnsi="Arial" w:cs="Arial"/>
          <w:b/>
        </w:rPr>
        <w:tab/>
      </w:r>
      <w:r w:rsidR="00EA097F" w:rsidRPr="00E967AE">
        <w:rPr>
          <w:rFonts w:ascii="Arial" w:hAnsi="Arial" w:cs="Arial"/>
          <w:b/>
        </w:rPr>
        <w:tab/>
      </w:r>
      <w:r w:rsidRPr="00E967AE">
        <w:rPr>
          <w:rFonts w:ascii="Arial" w:hAnsi="Arial" w:cs="Arial"/>
        </w:rPr>
        <w:t>Erika Mášiková</w:t>
      </w:r>
      <w:r w:rsidRPr="00E967AE">
        <w:rPr>
          <w:rFonts w:ascii="Arial" w:hAnsi="Arial" w:cs="Arial"/>
          <w:b/>
        </w:rPr>
        <w:t xml:space="preserve">, </w:t>
      </w:r>
      <w:r w:rsidR="0033131C" w:rsidRPr="0033131C">
        <w:rPr>
          <w:rFonts w:ascii="Arial" w:hAnsi="Arial" w:cs="Arial"/>
        </w:rPr>
        <w:t>mobil:</w:t>
      </w:r>
      <w:r w:rsidR="0033131C">
        <w:rPr>
          <w:rFonts w:ascii="Arial" w:hAnsi="Arial" w:cs="Arial"/>
        </w:rPr>
        <w:t xml:space="preserve"> </w:t>
      </w:r>
      <w:r w:rsidR="000F1A62" w:rsidRPr="00E967AE">
        <w:rPr>
          <w:rFonts w:ascii="Arial" w:hAnsi="Arial" w:cs="Arial"/>
        </w:rPr>
        <w:t>0918 616</w:t>
      </w:r>
      <w:r w:rsidR="00220921">
        <w:rPr>
          <w:rFonts w:ascii="Arial" w:hAnsi="Arial" w:cs="Arial"/>
        </w:rPr>
        <w:t> </w:t>
      </w:r>
      <w:r w:rsidR="000F1A62" w:rsidRPr="00E967AE">
        <w:rPr>
          <w:rFonts w:ascii="Arial" w:hAnsi="Arial" w:cs="Arial"/>
        </w:rPr>
        <w:t>438</w:t>
      </w:r>
      <w:r w:rsidR="00220921">
        <w:rPr>
          <w:rFonts w:ascii="Arial" w:hAnsi="Arial" w:cs="Arial"/>
        </w:rPr>
        <w:t xml:space="preserve"> </w:t>
      </w:r>
    </w:p>
    <w:p w:rsidR="00EA097F" w:rsidRPr="0033131C" w:rsidRDefault="00290ABD" w:rsidP="005457C5">
      <w:pPr>
        <w:pStyle w:val="Hyperlink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A62" w:rsidRPr="00E967AE">
        <w:rPr>
          <w:rFonts w:ascii="Arial" w:hAnsi="Arial" w:cs="Arial"/>
        </w:rPr>
        <w:tab/>
      </w:r>
      <w:r w:rsidR="000F1A62" w:rsidRPr="00E967AE">
        <w:rPr>
          <w:rFonts w:ascii="Arial" w:hAnsi="Arial" w:cs="Arial"/>
        </w:rPr>
        <w:tab/>
      </w:r>
      <w:r w:rsidR="00F5624D">
        <w:rPr>
          <w:rFonts w:ascii="Arial" w:hAnsi="Arial" w:cs="Arial"/>
        </w:rPr>
        <w:tab/>
      </w:r>
      <w:hyperlink r:id="rId9" w:history="1">
        <w:r w:rsidR="00F5624D" w:rsidRPr="0033131C">
          <w:rPr>
            <w:rStyle w:val="Hyperlink"/>
            <w:rFonts w:ascii="Arial" w:hAnsi="Arial" w:cs="Arial"/>
            <w:color w:val="auto"/>
          </w:rPr>
          <w:t>erika.masikova@senica.sk</w:t>
        </w:r>
      </w:hyperlink>
      <w:r w:rsidR="00F5624D" w:rsidRPr="0033131C">
        <w:rPr>
          <w:rFonts w:ascii="Arial" w:hAnsi="Arial" w:cs="Arial"/>
        </w:rPr>
        <w:t xml:space="preserve"> </w:t>
      </w:r>
      <w:r w:rsidR="002C5636" w:rsidRPr="0033131C">
        <w:rPr>
          <w:rFonts w:ascii="Arial" w:hAnsi="Arial" w:cs="Arial"/>
        </w:rPr>
        <w:t xml:space="preserve"> </w:t>
      </w:r>
    </w:p>
    <w:p w:rsidR="00116067" w:rsidRPr="00AB5597" w:rsidRDefault="00EA097F" w:rsidP="005457C5">
      <w:pPr>
        <w:pStyle w:val="Hyperlink"/>
        <w:ind w:left="2880" w:hanging="2880"/>
        <w:rPr>
          <w:rFonts w:ascii="Arial" w:hAnsi="Arial" w:cs="Arial"/>
        </w:rPr>
      </w:pPr>
      <w:r w:rsidRPr="00E967AE">
        <w:rPr>
          <w:rFonts w:ascii="Arial" w:hAnsi="Arial" w:cs="Arial"/>
          <w:b/>
        </w:rPr>
        <w:t>Organizačné pokyny:</w:t>
      </w:r>
      <w:r w:rsidRPr="00E967AE">
        <w:rPr>
          <w:rFonts w:ascii="Arial" w:hAnsi="Arial" w:cs="Arial"/>
          <w:b/>
        </w:rPr>
        <w:tab/>
      </w:r>
      <w:r w:rsidRPr="001948AB">
        <w:rPr>
          <w:rFonts w:ascii="Arial" w:hAnsi="Arial" w:cs="Arial"/>
        </w:rPr>
        <w:t>Pretekári štartujú na vlastné nebezpečie.</w:t>
      </w:r>
      <w:r w:rsidR="00AA2EA7" w:rsidRPr="001948AB">
        <w:rPr>
          <w:rFonts w:ascii="Arial" w:hAnsi="Arial" w:cs="Arial"/>
        </w:rPr>
        <w:t xml:space="preserve"> </w:t>
      </w:r>
    </w:p>
    <w:p w:rsidR="00F07CA2" w:rsidRPr="00285B61" w:rsidRDefault="00351F1F" w:rsidP="005457C5">
      <w:pPr>
        <w:pStyle w:val="Hyperlink"/>
        <w:ind w:left="2160" w:firstLine="720"/>
        <w:rPr>
          <w:rFonts w:ascii="Arial" w:hAnsi="Arial" w:cs="Arial"/>
        </w:rPr>
      </w:pPr>
      <w:r w:rsidRPr="00285B61">
        <w:rPr>
          <w:rFonts w:ascii="Arial" w:hAnsi="Arial" w:cs="Arial"/>
        </w:rPr>
        <w:t xml:space="preserve">Každý pretekár musí mať štartové číslo umiestnené </w:t>
      </w:r>
    </w:p>
    <w:p w:rsidR="005457C5" w:rsidRPr="00285B61" w:rsidRDefault="00351F1F" w:rsidP="005457C5">
      <w:pPr>
        <w:pStyle w:val="Hyperlink"/>
        <w:ind w:left="2160" w:firstLine="720"/>
        <w:rPr>
          <w:rFonts w:ascii="Arial" w:hAnsi="Arial" w:cs="Arial"/>
        </w:rPr>
      </w:pPr>
      <w:r w:rsidRPr="00285B61">
        <w:rPr>
          <w:rFonts w:ascii="Arial" w:hAnsi="Arial" w:cs="Arial"/>
        </w:rPr>
        <w:t xml:space="preserve">na </w:t>
      </w:r>
      <w:r w:rsidR="00F07CA2" w:rsidRPr="00285B61">
        <w:rPr>
          <w:rFonts w:ascii="Arial" w:hAnsi="Arial" w:cs="Arial"/>
        </w:rPr>
        <w:t>prsiach.</w:t>
      </w:r>
      <w:r w:rsidRPr="00285B61">
        <w:rPr>
          <w:rFonts w:ascii="Arial" w:hAnsi="Arial" w:cs="Arial"/>
        </w:rPr>
        <w:t xml:space="preserve"> V opačnom prípade bude diskvalifikovaný.</w:t>
      </w:r>
      <w:r w:rsidR="00AB5597" w:rsidRPr="00285B61">
        <w:rPr>
          <w:rFonts w:ascii="Arial" w:hAnsi="Arial" w:cs="Arial"/>
        </w:rPr>
        <w:t xml:space="preserve">  </w:t>
      </w:r>
    </w:p>
    <w:tbl>
      <w:tblPr>
        <w:tblW w:w="895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1622"/>
        <w:gridCol w:w="252"/>
        <w:gridCol w:w="1637"/>
        <w:gridCol w:w="375"/>
        <w:gridCol w:w="595"/>
        <w:gridCol w:w="732"/>
        <w:gridCol w:w="348"/>
        <w:gridCol w:w="1129"/>
        <w:gridCol w:w="40"/>
        <w:gridCol w:w="23"/>
        <w:gridCol w:w="602"/>
        <w:gridCol w:w="85"/>
        <w:gridCol w:w="687"/>
        <w:gridCol w:w="162"/>
      </w:tblGrid>
      <w:tr w:rsidR="00A0349B" w:rsidTr="005457C5">
        <w:trPr>
          <w:gridAfter w:val="3"/>
          <w:wAfter w:w="934" w:type="dxa"/>
          <w:trHeight w:val="322"/>
          <w:jc w:val="center"/>
        </w:trPr>
        <w:tc>
          <w:tcPr>
            <w:tcW w:w="80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49B" w:rsidRPr="00D310F8" w:rsidRDefault="004648D2">
            <w:pPr>
              <w:jc w:val="center"/>
              <w:rPr>
                <w:rFonts w:ascii="Arial" w:hAnsi="Arial" w:cs="Arial"/>
                <w:b/>
                <w:bCs/>
                <w:color w:val="95B3D7"/>
                <w:sz w:val="20"/>
                <w:szCs w:val="20"/>
              </w:rPr>
            </w:pPr>
            <w:r w:rsidRPr="00D310F8">
              <w:rPr>
                <w:rFonts w:ascii="Arial" w:hAnsi="Arial" w:cs="Arial"/>
                <w:b/>
                <w:color w:val="95B3D7"/>
              </w:rPr>
              <w:t>Č A S O V Ý       R O Z P I S</w:t>
            </w:r>
          </w:p>
        </w:tc>
      </w:tr>
      <w:tr w:rsidR="00A0349B" w:rsidTr="005457C5">
        <w:trPr>
          <w:gridAfter w:val="3"/>
          <w:wAfter w:w="934" w:type="dxa"/>
          <w:trHeight w:val="322"/>
          <w:jc w:val="center"/>
        </w:trPr>
        <w:tc>
          <w:tcPr>
            <w:tcW w:w="8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49B" w:rsidRDefault="00A0349B">
            <w:pPr>
              <w:rPr>
                <w:rFonts w:ascii="Arial" w:hAnsi="Arial" w:cs="Arial"/>
                <w:b/>
                <w:bCs/>
                <w:color w:val="3366FF"/>
                <w:sz w:val="28"/>
                <w:szCs w:val="28"/>
              </w:rPr>
            </w:pPr>
          </w:p>
        </w:tc>
      </w:tr>
      <w:tr w:rsidR="00B24755" w:rsidTr="005457C5">
        <w:trPr>
          <w:trHeight w:val="343"/>
          <w:jc w:val="center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Štart</w:t>
            </w:r>
          </w:p>
        </w:tc>
        <w:tc>
          <w:tcPr>
            <w:tcW w:w="3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Kategória</w:t>
            </w: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narodenia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Trať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</w:tc>
        <w:tc>
          <w:tcPr>
            <w:tcW w:w="33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Benjamínkovia chlapci</w:t>
            </w: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a mladší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Benjamínkovia dievčatá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a mladšie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Predškoláci  chlapci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– 2012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Predškoláci  dievčatá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– 2012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Mladšia prípravka chlapci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– 2010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Mladšia prípravka dievčatá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– 2010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0349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Prípravka  chlapci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 – 2008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28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034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Prípravka dievčatá  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 – 2008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m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28"/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Pr="00A0349B" w:rsidRDefault="00B24755" w:rsidP="008901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Pr="00F0019E" w:rsidRDefault="0089013F" w:rsidP="00BE51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</w:t>
            </w:r>
            <w:r w:rsidR="00B24755" w:rsidRPr="00F0019E">
              <w:rPr>
                <w:rFonts w:ascii="Arial" w:hAnsi="Arial" w:cs="Arial"/>
                <w:b/>
                <w:color w:val="FF0000"/>
              </w:rPr>
              <w:t>VYHL</w:t>
            </w:r>
            <w:r w:rsidR="00BE51A3">
              <w:rPr>
                <w:rFonts w:ascii="Arial" w:hAnsi="Arial" w:cs="Arial"/>
                <w:b/>
                <w:color w:val="FF0000"/>
              </w:rPr>
              <w:t>Á</w:t>
            </w:r>
            <w:r w:rsidR="00B24755" w:rsidRPr="00F0019E">
              <w:rPr>
                <w:rFonts w:ascii="Arial" w:hAnsi="Arial" w:cs="Arial"/>
                <w:b/>
                <w:color w:val="FF0000"/>
              </w:rPr>
              <w:t xml:space="preserve">SENIE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Pr="00F0019E" w:rsidRDefault="00B24755" w:rsidP="00FF384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019E">
              <w:rPr>
                <w:rFonts w:ascii="Arial" w:hAnsi="Arial" w:cs="Arial"/>
                <w:b/>
                <w:color w:val="FF0000"/>
              </w:rPr>
              <w:t>VÝSLEDKOV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11:10</w:t>
            </w:r>
          </w:p>
        </w:tc>
        <w:tc>
          <w:tcPr>
            <w:tcW w:w="33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Najmladší žiaci</w:t>
            </w: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– 2006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m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 okruh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4755" w:rsidRPr="00A0349B" w:rsidRDefault="00B24755" w:rsidP="00FF3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Najmladšie žiačky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– 2006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 okruh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4755" w:rsidRPr="00A0349B" w:rsidRDefault="00B24755" w:rsidP="00FF3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 žiaci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 – 2004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 okruh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28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4755" w:rsidRPr="00A0349B" w:rsidRDefault="00B24755" w:rsidP="00FF3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Mladšie žiačky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 – 2004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 okruh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28"/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Pr="00A0349B" w:rsidRDefault="00B24755" w:rsidP="00FF3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Pr="00F0019E" w:rsidRDefault="00B24755" w:rsidP="00FF384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Pr="00F0019E" w:rsidRDefault="00B24755" w:rsidP="00FF384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B24755" w:rsidTr="005457C5">
        <w:trPr>
          <w:trHeight w:val="312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4755" w:rsidRPr="00315463" w:rsidRDefault="00B24755" w:rsidP="00FF3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3">
              <w:rPr>
                <w:rFonts w:ascii="Arial" w:hAnsi="Arial" w:cs="Arial"/>
                <w:b/>
                <w:sz w:val="22"/>
                <w:szCs w:val="22"/>
              </w:rPr>
              <w:t>11:20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293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</w:t>
            </w:r>
            <w:r w:rsidR="00293BBE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žia</w:t>
            </w:r>
            <w:r w:rsidR="00293BBE">
              <w:rPr>
                <w:rFonts w:ascii="Arial" w:hAnsi="Arial" w:cs="Arial"/>
              </w:rPr>
              <w:t>ci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2001 - 2002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4755" w:rsidRDefault="00B24755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okruh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755" w:rsidRDefault="00B24755" w:rsidP="00FF3843">
            <w:pPr>
              <w:rPr>
                <w:rFonts w:ascii="Arial" w:hAnsi="Arial" w:cs="Arial"/>
              </w:rPr>
            </w:pPr>
          </w:p>
        </w:tc>
      </w:tr>
      <w:tr w:rsidR="00293BBE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3BBE" w:rsidRPr="00315463" w:rsidRDefault="00293BBE" w:rsidP="00FF3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D31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Staršie žiačky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D3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2001 - 2002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D310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Default="00293BBE" w:rsidP="00D310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okruh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3BBE" w:rsidRDefault="00293BBE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Dorastenci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 – 2000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okruhy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3BBE" w:rsidRDefault="00293BBE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Dorastenky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1999 - 2000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okruhy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3BBE" w:rsidRDefault="00293BBE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Juniori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 – 1998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okruhy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5457C5">
        <w:trPr>
          <w:trHeight w:val="312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93BBE" w:rsidRDefault="00293BBE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Juniorky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1997 - 1998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1 800 m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okruhy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4B2D70">
        <w:trPr>
          <w:trHeight w:val="312"/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F0019E" w:rsidRDefault="0089013F" w:rsidP="00BE51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</w:t>
            </w:r>
            <w:r w:rsidR="00293BBE" w:rsidRPr="00F0019E">
              <w:rPr>
                <w:rFonts w:ascii="Arial" w:hAnsi="Arial" w:cs="Arial"/>
                <w:b/>
                <w:color w:val="FF0000"/>
              </w:rPr>
              <w:t>VYHL</w:t>
            </w:r>
            <w:r w:rsidR="00BE51A3">
              <w:rPr>
                <w:rFonts w:ascii="Arial" w:hAnsi="Arial" w:cs="Arial"/>
                <w:b/>
                <w:color w:val="FF0000"/>
              </w:rPr>
              <w:t>Á</w:t>
            </w:r>
            <w:r w:rsidR="00293BBE" w:rsidRPr="00F0019E">
              <w:rPr>
                <w:rFonts w:ascii="Arial" w:hAnsi="Arial" w:cs="Arial"/>
                <w:b/>
                <w:color w:val="FF0000"/>
              </w:rPr>
              <w:t xml:space="preserve">SENIE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F0019E" w:rsidRDefault="00293BBE" w:rsidP="00FF384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019E">
              <w:rPr>
                <w:rFonts w:ascii="Arial" w:hAnsi="Arial" w:cs="Arial"/>
                <w:b/>
                <w:color w:val="FF0000"/>
              </w:rPr>
              <w:t>VÝSLEDKOV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Default="00293BBE" w:rsidP="00FF3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BBE" w:rsidTr="004B2D70">
        <w:trPr>
          <w:trHeight w:val="343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3BBE" w:rsidRPr="00A0349B" w:rsidRDefault="00293BBE" w:rsidP="00285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49B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="00285B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3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Pr="0099415F" w:rsidRDefault="00293BBE" w:rsidP="0028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85B61">
              <w:rPr>
                <w:rFonts w:ascii="Arial" w:hAnsi="Arial" w:cs="Arial"/>
              </w:rPr>
              <w:t>Ženy, Ž35, Ž45, Muži70</w:t>
            </w: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Pr="0099415F" w:rsidRDefault="00293BBE" w:rsidP="00285B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85B61">
              <w:rPr>
                <w:rFonts w:ascii="Arial" w:hAnsi="Arial" w:cs="Arial"/>
                <w:sz w:val="22"/>
                <w:szCs w:val="22"/>
              </w:rPr>
              <w:t>1</w:t>
            </w:r>
            <w:r w:rsidR="004B2D70">
              <w:rPr>
                <w:rFonts w:ascii="Arial" w:hAnsi="Arial" w:cs="Arial"/>
                <w:sz w:val="22"/>
                <w:szCs w:val="22"/>
              </w:rPr>
              <w:t xml:space="preserve"> veľk</w:t>
            </w:r>
            <w:r w:rsidR="00285B61">
              <w:rPr>
                <w:rFonts w:ascii="Arial" w:hAnsi="Arial" w:cs="Arial"/>
                <w:sz w:val="22"/>
                <w:szCs w:val="22"/>
              </w:rPr>
              <w:t>ý</w:t>
            </w:r>
            <w:r w:rsidR="004B2D70">
              <w:rPr>
                <w:rFonts w:ascii="Arial" w:hAnsi="Arial" w:cs="Arial"/>
                <w:sz w:val="22"/>
                <w:szCs w:val="22"/>
              </w:rPr>
              <w:t xml:space="preserve"> okruh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4B2D70" w:rsidP="00285B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85B61">
              <w:rPr>
                <w:rFonts w:ascii="Arial" w:hAnsi="Arial" w:cs="Arial"/>
                <w:sz w:val="22"/>
                <w:szCs w:val="22"/>
              </w:rPr>
              <w:t>4</w:t>
            </w:r>
            <w:r w:rsidR="00293BBE" w:rsidRPr="0099415F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Pr="0099415F" w:rsidRDefault="00293BBE" w:rsidP="00571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4B2D70">
        <w:trPr>
          <w:trHeight w:val="328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3BBE" w:rsidRDefault="00293BBE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Pr="0099415F" w:rsidRDefault="00293BBE" w:rsidP="004B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85B61">
              <w:rPr>
                <w:rFonts w:ascii="Arial" w:hAnsi="Arial" w:cs="Arial"/>
              </w:rPr>
              <w:t>Muži, M40, M50, M60, M65</w:t>
            </w:r>
          </w:p>
        </w:tc>
        <w:tc>
          <w:tcPr>
            <w:tcW w:w="20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Pr="0099415F" w:rsidRDefault="004B2D70" w:rsidP="00285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85B6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veľk</w:t>
            </w:r>
            <w:r w:rsidR="00285B61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 okruh</w:t>
            </w:r>
            <w:r w:rsidR="00285B61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4B2D70" w:rsidP="00285B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85B6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km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Tr="004B2D70">
        <w:trPr>
          <w:trHeight w:val="60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3BBE" w:rsidRDefault="00293BBE" w:rsidP="00FF3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Pr="00315463" w:rsidRDefault="00293BBE" w:rsidP="00FF384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BE" w:rsidRPr="00315463" w:rsidRDefault="00293BBE" w:rsidP="00FF384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BBE" w:rsidRPr="00315463" w:rsidRDefault="00293BBE" w:rsidP="00FF3843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3BBE" w:rsidRPr="00315463" w:rsidRDefault="00293BBE" w:rsidP="00FF384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BBE" w:rsidRDefault="00293BBE" w:rsidP="00FF3843">
            <w:pPr>
              <w:rPr>
                <w:rFonts w:ascii="Arial" w:hAnsi="Arial" w:cs="Arial"/>
              </w:rPr>
            </w:pPr>
          </w:p>
        </w:tc>
      </w:tr>
      <w:tr w:rsidR="00293BBE" w:rsidRPr="0099415F" w:rsidTr="005457C5">
        <w:trPr>
          <w:trHeight w:val="312"/>
          <w:jc w:val="center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F0019E" w:rsidRDefault="004B2D70" w:rsidP="00FF384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</w:rPr>
              <w:lastRenderedPageBreak/>
              <w:pict>
                <v:shape id="_x0000_s1084" type="#_x0000_t136" style="position:absolute;left:0;text-align:left;margin-left:78.95pt;margin-top:-16.85pt;width:288.75pt;height:21pt;z-index:-251657728;mso-position-horizontal-relative:text;mso-position-vertical-relative:text" fillcolor="blue" stroked="f">
                  <v:shadow color="#868686"/>
                  <v:textpath style="font-family:&quot;Cambria&quot;;v-text-kern:t" trim="t" fitpath="t" string="PLÁN TRATE"/>
                </v:shape>
              </w:pic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F0019E" w:rsidRDefault="00293BBE" w:rsidP="004648D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BE" w:rsidRPr="0099415F" w:rsidRDefault="00293BBE" w:rsidP="00FF38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1948AB" w:rsidRPr="001948AB" w:rsidRDefault="00005CBD" w:rsidP="001948AB">
      <w:pPr>
        <w:pStyle w:val="Hyperlink"/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107315</wp:posOffset>
            </wp:positionV>
            <wp:extent cx="5448300" cy="6016625"/>
            <wp:effectExtent l="0" t="0" r="0" b="3175"/>
            <wp:wrapNone/>
            <wp:docPr id="63" name="Picture 63" descr="silvestrovsky beh propozic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ilvestrovsky beh propozici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5F" w:rsidRPr="0099415F">
        <w:rPr>
          <w:rFonts w:ascii="Arial" w:hAnsi="Arial" w:cs="Arial"/>
          <w:color w:val="FF0000"/>
        </w:rPr>
        <w:t xml:space="preserve">                       </w:t>
      </w:r>
    </w:p>
    <w:p w:rsidR="00F91EAC" w:rsidRDefault="00F91EAC" w:rsidP="007071CF"/>
    <w:p w:rsidR="00571505" w:rsidRDefault="00571505" w:rsidP="007071CF"/>
    <w:p w:rsidR="004648D2" w:rsidRDefault="004648D2" w:rsidP="007071CF"/>
    <w:p w:rsidR="00F91EAC" w:rsidRDefault="00F91EAC" w:rsidP="007071CF"/>
    <w:p w:rsidR="007071CF" w:rsidRPr="007071CF" w:rsidRDefault="007071CF" w:rsidP="007071CF"/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1948AB" w:rsidRDefault="001948AB" w:rsidP="00DD1CF2">
      <w:pPr>
        <w:pStyle w:val="Hyperlink"/>
        <w:ind w:left="142"/>
        <w:rPr>
          <w:rFonts w:ascii="Arial" w:hAnsi="Arial" w:cs="Arial"/>
          <w:b/>
        </w:rPr>
      </w:pPr>
    </w:p>
    <w:p w:rsidR="00290ABD" w:rsidRDefault="00290ABD" w:rsidP="00DD1CF2">
      <w:pPr>
        <w:pStyle w:val="Hyperlink"/>
        <w:ind w:left="142"/>
        <w:rPr>
          <w:rFonts w:ascii="Arial" w:hAnsi="Arial" w:cs="Arial"/>
          <w:b/>
        </w:rPr>
      </w:pPr>
    </w:p>
    <w:tbl>
      <w:tblPr>
        <w:tblW w:w="8148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412"/>
        <w:gridCol w:w="1689"/>
        <w:gridCol w:w="1946"/>
        <w:gridCol w:w="1946"/>
      </w:tblGrid>
      <w:tr w:rsidR="00F91EAC" w:rsidTr="00290ABD">
        <w:trPr>
          <w:trHeight w:val="360"/>
          <w:jc w:val="center"/>
        </w:trPr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8D2" w:rsidRDefault="004648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91EAC" w:rsidRPr="00A0349B" w:rsidRDefault="00F91E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349B">
              <w:rPr>
                <w:rFonts w:ascii="Arial" w:hAnsi="Arial" w:cs="Arial"/>
                <w:b/>
                <w:bCs/>
                <w:sz w:val="28"/>
                <w:szCs w:val="28"/>
              </w:rPr>
              <w:t>FINANČNÉ CENY</w:t>
            </w:r>
          </w:p>
        </w:tc>
      </w:tr>
      <w:tr w:rsidR="00F91EAC" w:rsidTr="00290ABD">
        <w:trPr>
          <w:trHeight w:val="255"/>
          <w:jc w:val="center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AC" w:rsidRDefault="00F91E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D70" w:rsidRPr="00A0349B" w:rsidRDefault="004B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EAC" w:rsidTr="00290ABD">
        <w:trPr>
          <w:trHeight w:val="315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49B">
              <w:rPr>
                <w:rFonts w:ascii="Arial" w:hAnsi="Arial" w:cs="Arial"/>
                <w:b/>
                <w:bCs/>
              </w:rPr>
              <w:t>Kategória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 w:rsidP="00171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49B">
              <w:rPr>
                <w:rFonts w:ascii="Arial" w:hAnsi="Arial" w:cs="Arial"/>
                <w:b/>
                <w:bCs/>
              </w:rPr>
              <w:t>1. miesto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 w:rsidP="00171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49B">
              <w:rPr>
                <w:rFonts w:ascii="Arial" w:hAnsi="Arial" w:cs="Arial"/>
                <w:b/>
                <w:bCs/>
              </w:rPr>
              <w:t>2. miesto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 w:rsidP="00171D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349B">
              <w:rPr>
                <w:rFonts w:ascii="Arial" w:hAnsi="Arial" w:cs="Arial"/>
                <w:b/>
                <w:bCs/>
              </w:rPr>
              <w:t>3. miesto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 w:rsidP="00C31E02">
            <w:pPr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</w:t>
            </w:r>
            <w:r w:rsidR="00A0349B" w:rsidRPr="00A0349B">
              <w:rPr>
                <w:rFonts w:ascii="Arial" w:hAnsi="Arial" w:cs="Arial"/>
              </w:rPr>
              <w:t xml:space="preserve">  </w:t>
            </w:r>
            <w:r w:rsidRPr="00A0349B">
              <w:rPr>
                <w:rFonts w:ascii="Arial" w:hAnsi="Arial" w:cs="Arial"/>
              </w:rPr>
              <w:t xml:space="preserve">Muži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Muži nad 40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Muži nad 50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Muži nad 60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Muži nad 65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Muži nad 70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A0349B" w:rsidP="004B2D70">
            <w:pPr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 </w:t>
            </w:r>
            <w:r w:rsidR="00F91EAC" w:rsidRPr="00A0349B">
              <w:rPr>
                <w:rFonts w:ascii="Arial" w:hAnsi="Arial" w:cs="Arial"/>
              </w:rPr>
              <w:t xml:space="preserve">Ženy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Ženy nad 35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  <w:tr w:rsidR="00F91EAC" w:rsidTr="00290ABD">
        <w:trPr>
          <w:trHeight w:val="300"/>
          <w:jc w:val="center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</w:rPr>
            </w:pPr>
            <w:r w:rsidRPr="00A0349B">
              <w:rPr>
                <w:rFonts w:ascii="Arial" w:hAnsi="Arial" w:cs="Arial"/>
              </w:rPr>
              <w:t xml:space="preserve">    Ženy nad 45 rokov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20 €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AC" w:rsidRPr="00A0349B" w:rsidRDefault="00F9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49B">
              <w:rPr>
                <w:rFonts w:ascii="Arial" w:hAnsi="Arial" w:cs="Arial"/>
                <w:sz w:val="20"/>
                <w:szCs w:val="20"/>
              </w:rPr>
              <w:t>10 €</w:t>
            </w:r>
          </w:p>
        </w:tc>
      </w:tr>
    </w:tbl>
    <w:p w:rsidR="004B2D70" w:rsidRDefault="004B2D70" w:rsidP="004648D2">
      <w:pPr>
        <w:pStyle w:val="Hyperlink"/>
        <w:ind w:left="142"/>
        <w:jc w:val="center"/>
        <w:rPr>
          <w:rFonts w:ascii="Arial" w:hAnsi="Arial" w:cs="Arial"/>
          <w:b/>
        </w:rPr>
      </w:pPr>
    </w:p>
    <w:p w:rsidR="004B2D70" w:rsidRDefault="00290ABD" w:rsidP="004648D2">
      <w:pPr>
        <w:pStyle w:val="Hyperlink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43ED2">
        <w:rPr>
          <w:rFonts w:ascii="Arial" w:hAnsi="Arial" w:cs="Arial"/>
          <w:b/>
        </w:rPr>
        <w:t>rví traja v</w:t>
      </w:r>
      <w:r w:rsidR="005B5DC8">
        <w:rPr>
          <w:rFonts w:ascii="Arial" w:hAnsi="Arial" w:cs="Arial"/>
          <w:b/>
        </w:rPr>
        <w:t xml:space="preserve"> kategóriách </w:t>
      </w:r>
      <w:r w:rsidR="000639FF">
        <w:rPr>
          <w:rFonts w:ascii="Arial" w:hAnsi="Arial" w:cs="Arial"/>
          <w:b/>
        </w:rPr>
        <w:t>do 1</w:t>
      </w:r>
      <w:r w:rsidR="004648D2">
        <w:rPr>
          <w:rFonts w:ascii="Arial" w:hAnsi="Arial" w:cs="Arial"/>
          <w:b/>
        </w:rPr>
        <w:t>9</w:t>
      </w:r>
      <w:r w:rsidR="000639FF">
        <w:rPr>
          <w:rFonts w:ascii="Arial" w:hAnsi="Arial" w:cs="Arial"/>
          <w:b/>
        </w:rPr>
        <w:t xml:space="preserve"> rokov</w:t>
      </w:r>
      <w:r w:rsidR="005832C6">
        <w:rPr>
          <w:rFonts w:ascii="Arial" w:hAnsi="Arial" w:cs="Arial"/>
          <w:b/>
        </w:rPr>
        <w:t xml:space="preserve"> </w:t>
      </w:r>
      <w:r w:rsidRPr="00290ABD">
        <w:rPr>
          <w:rFonts w:ascii="Arial" w:hAnsi="Arial" w:cs="Arial"/>
          <w:b/>
        </w:rPr>
        <w:t xml:space="preserve">získajú </w:t>
      </w:r>
      <w:r w:rsidR="00782301">
        <w:rPr>
          <w:rFonts w:ascii="Arial" w:hAnsi="Arial" w:cs="Arial"/>
          <w:b/>
        </w:rPr>
        <w:t>medailu</w:t>
      </w:r>
      <w:r w:rsidR="000639FF">
        <w:rPr>
          <w:rFonts w:ascii="Arial" w:hAnsi="Arial" w:cs="Arial"/>
          <w:b/>
        </w:rPr>
        <w:t xml:space="preserve"> </w:t>
      </w:r>
      <w:r w:rsidR="00782301">
        <w:rPr>
          <w:rFonts w:ascii="Arial" w:hAnsi="Arial" w:cs="Arial"/>
          <w:b/>
        </w:rPr>
        <w:t>a vecnú cenu.</w:t>
      </w:r>
      <w:r w:rsidR="004648D2">
        <w:rPr>
          <w:rFonts w:ascii="Arial" w:hAnsi="Arial" w:cs="Arial"/>
          <w:b/>
        </w:rPr>
        <w:t xml:space="preserve"> </w:t>
      </w:r>
    </w:p>
    <w:p w:rsidR="004648D2" w:rsidRPr="00290ABD" w:rsidRDefault="004648D2" w:rsidP="004648D2">
      <w:pPr>
        <w:pStyle w:val="Hyperlink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pre </w:t>
      </w:r>
      <w:r w:rsidR="00DE0D0E">
        <w:rPr>
          <w:rFonts w:ascii="Arial" w:hAnsi="Arial" w:cs="Arial"/>
          <w:b/>
        </w:rPr>
        <w:t>Seničana</w:t>
      </w:r>
      <w:r w:rsidR="00745541">
        <w:rPr>
          <w:rFonts w:ascii="Arial" w:hAnsi="Arial" w:cs="Arial"/>
          <w:b/>
        </w:rPr>
        <w:t xml:space="preserve"> a Seničanku s najlepším časom.</w:t>
      </w:r>
    </w:p>
    <w:sectPr w:rsidR="004648D2" w:rsidRPr="00290ABD" w:rsidSect="006617F7">
      <w:footnotePr>
        <w:numRestart w:val="eachPage"/>
      </w:footnotePr>
      <w:endnotePr>
        <w:numFmt w:val="decimal"/>
        <w:numStart w:val="0"/>
      </w:endnotePr>
      <w:pgSz w:w="11906" w:h="16835" w:code="9"/>
      <w:pgMar w:top="1134" w:right="1134" w:bottom="1077" w:left="1021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2A" w:rsidRDefault="0023452A" w:rsidP="00286F5E">
      <w:r>
        <w:separator/>
      </w:r>
    </w:p>
  </w:endnote>
  <w:endnote w:type="continuationSeparator" w:id="0">
    <w:p w:rsidR="0023452A" w:rsidRDefault="0023452A" w:rsidP="0028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2A" w:rsidRDefault="0023452A" w:rsidP="00286F5E">
      <w:r>
        <w:separator/>
      </w:r>
    </w:p>
  </w:footnote>
  <w:footnote w:type="continuationSeparator" w:id="0">
    <w:p w:rsidR="0023452A" w:rsidRDefault="0023452A" w:rsidP="0028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37"/>
    <w:rsid w:val="00005CBD"/>
    <w:rsid w:val="00021906"/>
    <w:rsid w:val="00021A4C"/>
    <w:rsid w:val="000223BB"/>
    <w:rsid w:val="000248B9"/>
    <w:rsid w:val="00035476"/>
    <w:rsid w:val="00044AF0"/>
    <w:rsid w:val="000639FF"/>
    <w:rsid w:val="00065C8D"/>
    <w:rsid w:val="00090874"/>
    <w:rsid w:val="000A5A54"/>
    <w:rsid w:val="000B4B93"/>
    <w:rsid w:val="000C43FA"/>
    <w:rsid w:val="000C6D84"/>
    <w:rsid w:val="000C7D66"/>
    <w:rsid w:val="000F1A62"/>
    <w:rsid w:val="000F368B"/>
    <w:rsid w:val="00116067"/>
    <w:rsid w:val="00132A1B"/>
    <w:rsid w:val="00140994"/>
    <w:rsid w:val="0014520E"/>
    <w:rsid w:val="00147A6E"/>
    <w:rsid w:val="00171DC7"/>
    <w:rsid w:val="00183EF1"/>
    <w:rsid w:val="001948AB"/>
    <w:rsid w:val="00197A23"/>
    <w:rsid w:val="001A1B6F"/>
    <w:rsid w:val="001D7105"/>
    <w:rsid w:val="001E05F9"/>
    <w:rsid w:val="00220921"/>
    <w:rsid w:val="002306F7"/>
    <w:rsid w:val="0023452A"/>
    <w:rsid w:val="002460F1"/>
    <w:rsid w:val="002526A9"/>
    <w:rsid w:val="00256249"/>
    <w:rsid w:val="002763BA"/>
    <w:rsid w:val="002825AC"/>
    <w:rsid w:val="00285B61"/>
    <w:rsid w:val="00286F5E"/>
    <w:rsid w:val="00290ABD"/>
    <w:rsid w:val="00293BBE"/>
    <w:rsid w:val="002A326B"/>
    <w:rsid w:val="002A71D0"/>
    <w:rsid w:val="002C11C0"/>
    <w:rsid w:val="002C5636"/>
    <w:rsid w:val="002D28EA"/>
    <w:rsid w:val="002E7ADE"/>
    <w:rsid w:val="002F308C"/>
    <w:rsid w:val="00303EC1"/>
    <w:rsid w:val="00305237"/>
    <w:rsid w:val="00321EE5"/>
    <w:rsid w:val="00327088"/>
    <w:rsid w:val="0033131C"/>
    <w:rsid w:val="00351F1F"/>
    <w:rsid w:val="00353251"/>
    <w:rsid w:val="00362A9F"/>
    <w:rsid w:val="00376DB2"/>
    <w:rsid w:val="0038736E"/>
    <w:rsid w:val="003922A4"/>
    <w:rsid w:val="00393D64"/>
    <w:rsid w:val="004010B4"/>
    <w:rsid w:val="0040769E"/>
    <w:rsid w:val="00415BF6"/>
    <w:rsid w:val="00435C38"/>
    <w:rsid w:val="004423D2"/>
    <w:rsid w:val="004618F2"/>
    <w:rsid w:val="004648D2"/>
    <w:rsid w:val="00493CF5"/>
    <w:rsid w:val="004B0AF2"/>
    <w:rsid w:val="004B163D"/>
    <w:rsid w:val="004B2D70"/>
    <w:rsid w:val="004B4B8A"/>
    <w:rsid w:val="004D4853"/>
    <w:rsid w:val="004E35AB"/>
    <w:rsid w:val="004F6698"/>
    <w:rsid w:val="00502363"/>
    <w:rsid w:val="005353FE"/>
    <w:rsid w:val="005357C9"/>
    <w:rsid w:val="005455B5"/>
    <w:rsid w:val="005457C5"/>
    <w:rsid w:val="005562BB"/>
    <w:rsid w:val="00571505"/>
    <w:rsid w:val="005832C6"/>
    <w:rsid w:val="0059059B"/>
    <w:rsid w:val="005947A3"/>
    <w:rsid w:val="005B5DC8"/>
    <w:rsid w:val="005C6B1A"/>
    <w:rsid w:val="005E4DFA"/>
    <w:rsid w:val="006504FE"/>
    <w:rsid w:val="006514BB"/>
    <w:rsid w:val="006617F7"/>
    <w:rsid w:val="00675424"/>
    <w:rsid w:val="006757A1"/>
    <w:rsid w:val="006938DB"/>
    <w:rsid w:val="006A191E"/>
    <w:rsid w:val="006C38A7"/>
    <w:rsid w:val="006D6F59"/>
    <w:rsid w:val="006E130E"/>
    <w:rsid w:val="007003B4"/>
    <w:rsid w:val="00705986"/>
    <w:rsid w:val="007071CF"/>
    <w:rsid w:val="0072521B"/>
    <w:rsid w:val="00730930"/>
    <w:rsid w:val="0074039D"/>
    <w:rsid w:val="00743080"/>
    <w:rsid w:val="00745541"/>
    <w:rsid w:val="007814B4"/>
    <w:rsid w:val="00782301"/>
    <w:rsid w:val="007921F9"/>
    <w:rsid w:val="00795C23"/>
    <w:rsid w:val="007C3371"/>
    <w:rsid w:val="007E19F3"/>
    <w:rsid w:val="007E60F6"/>
    <w:rsid w:val="00814AC5"/>
    <w:rsid w:val="00822C7E"/>
    <w:rsid w:val="008325B1"/>
    <w:rsid w:val="0085037F"/>
    <w:rsid w:val="00880F15"/>
    <w:rsid w:val="008856A3"/>
    <w:rsid w:val="0089013F"/>
    <w:rsid w:val="008B3DB7"/>
    <w:rsid w:val="008C2E54"/>
    <w:rsid w:val="008D4B90"/>
    <w:rsid w:val="008F6A51"/>
    <w:rsid w:val="009673B3"/>
    <w:rsid w:val="009760EB"/>
    <w:rsid w:val="00985545"/>
    <w:rsid w:val="00992306"/>
    <w:rsid w:val="0099415F"/>
    <w:rsid w:val="0099644A"/>
    <w:rsid w:val="009B3DE3"/>
    <w:rsid w:val="009B4E3B"/>
    <w:rsid w:val="009E6F99"/>
    <w:rsid w:val="00A0349B"/>
    <w:rsid w:val="00A225EB"/>
    <w:rsid w:val="00A425DF"/>
    <w:rsid w:val="00A51A44"/>
    <w:rsid w:val="00A51EA7"/>
    <w:rsid w:val="00A64236"/>
    <w:rsid w:val="00A82CC6"/>
    <w:rsid w:val="00AA0538"/>
    <w:rsid w:val="00AA2EA7"/>
    <w:rsid w:val="00AA54DB"/>
    <w:rsid w:val="00AB5597"/>
    <w:rsid w:val="00AC6A04"/>
    <w:rsid w:val="00B073EA"/>
    <w:rsid w:val="00B24755"/>
    <w:rsid w:val="00B478F6"/>
    <w:rsid w:val="00B56CA7"/>
    <w:rsid w:val="00B62A47"/>
    <w:rsid w:val="00BB013D"/>
    <w:rsid w:val="00BB0DF3"/>
    <w:rsid w:val="00BB6197"/>
    <w:rsid w:val="00BE246C"/>
    <w:rsid w:val="00BE51A3"/>
    <w:rsid w:val="00BE6DC1"/>
    <w:rsid w:val="00BF5ACE"/>
    <w:rsid w:val="00C00905"/>
    <w:rsid w:val="00C01519"/>
    <w:rsid w:val="00C14449"/>
    <w:rsid w:val="00C302CC"/>
    <w:rsid w:val="00C31E02"/>
    <w:rsid w:val="00C34A80"/>
    <w:rsid w:val="00C5120E"/>
    <w:rsid w:val="00C65B57"/>
    <w:rsid w:val="00C75C9E"/>
    <w:rsid w:val="00C86C33"/>
    <w:rsid w:val="00C93FAF"/>
    <w:rsid w:val="00CA1D59"/>
    <w:rsid w:val="00CC1237"/>
    <w:rsid w:val="00CC2FEE"/>
    <w:rsid w:val="00CD1D28"/>
    <w:rsid w:val="00CF68E4"/>
    <w:rsid w:val="00D00C0E"/>
    <w:rsid w:val="00D07E0A"/>
    <w:rsid w:val="00D21348"/>
    <w:rsid w:val="00D25C20"/>
    <w:rsid w:val="00D310F8"/>
    <w:rsid w:val="00D33558"/>
    <w:rsid w:val="00D36980"/>
    <w:rsid w:val="00D370F6"/>
    <w:rsid w:val="00D37D88"/>
    <w:rsid w:val="00D53659"/>
    <w:rsid w:val="00D62ADC"/>
    <w:rsid w:val="00D6675C"/>
    <w:rsid w:val="00D712ED"/>
    <w:rsid w:val="00D71448"/>
    <w:rsid w:val="00D81E8B"/>
    <w:rsid w:val="00DA0F24"/>
    <w:rsid w:val="00DA564E"/>
    <w:rsid w:val="00DB67E5"/>
    <w:rsid w:val="00DC301A"/>
    <w:rsid w:val="00DD1CF2"/>
    <w:rsid w:val="00DE02E6"/>
    <w:rsid w:val="00DE0D0E"/>
    <w:rsid w:val="00DE416D"/>
    <w:rsid w:val="00DF0F8A"/>
    <w:rsid w:val="00E002C1"/>
    <w:rsid w:val="00E04412"/>
    <w:rsid w:val="00E30CA8"/>
    <w:rsid w:val="00E368F8"/>
    <w:rsid w:val="00E521E3"/>
    <w:rsid w:val="00E74EDB"/>
    <w:rsid w:val="00E76387"/>
    <w:rsid w:val="00E80B37"/>
    <w:rsid w:val="00E8549A"/>
    <w:rsid w:val="00E964A3"/>
    <w:rsid w:val="00E967AE"/>
    <w:rsid w:val="00EA097F"/>
    <w:rsid w:val="00EA099A"/>
    <w:rsid w:val="00EB64CD"/>
    <w:rsid w:val="00ED4772"/>
    <w:rsid w:val="00ED5A27"/>
    <w:rsid w:val="00EE35F4"/>
    <w:rsid w:val="00EF0E5A"/>
    <w:rsid w:val="00F0019E"/>
    <w:rsid w:val="00F07CA2"/>
    <w:rsid w:val="00F35508"/>
    <w:rsid w:val="00F43B0F"/>
    <w:rsid w:val="00F43ED2"/>
    <w:rsid w:val="00F53FEB"/>
    <w:rsid w:val="00F55BC6"/>
    <w:rsid w:val="00F5624D"/>
    <w:rsid w:val="00F57F44"/>
    <w:rsid w:val="00F62D45"/>
    <w:rsid w:val="00F91EAC"/>
    <w:rsid w:val="00FB368B"/>
    <w:rsid w:val="00FB43D2"/>
    <w:rsid w:val="00FC2690"/>
    <w:rsid w:val="00FF2354"/>
    <w:rsid w:val="00FF3568"/>
    <w:rsid w:val="00FF3843"/>
    <w:rsid w:val="00FF39E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5636"/>
    <w:rPr>
      <w:color w:val="0000FF"/>
      <w:u w:val="single"/>
    </w:rPr>
  </w:style>
  <w:style w:type="paragraph" w:styleId="Header">
    <w:name w:val="header"/>
    <w:basedOn w:val="Normal"/>
    <w:link w:val="HeaderChar"/>
    <w:rsid w:val="00286F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6F5E"/>
    <w:rPr>
      <w:sz w:val="24"/>
      <w:szCs w:val="24"/>
    </w:rPr>
  </w:style>
  <w:style w:type="paragraph" w:styleId="Footer">
    <w:name w:val="footer"/>
    <w:basedOn w:val="Normal"/>
    <w:link w:val="FooterChar"/>
    <w:rsid w:val="00286F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6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5636"/>
    <w:rPr>
      <w:color w:val="0000FF"/>
      <w:u w:val="single"/>
    </w:rPr>
  </w:style>
  <w:style w:type="paragraph" w:styleId="Header">
    <w:name w:val="header"/>
    <w:basedOn w:val="Normal"/>
    <w:link w:val="HeaderChar"/>
    <w:rsid w:val="00286F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6F5E"/>
    <w:rPr>
      <w:sz w:val="24"/>
      <w:szCs w:val="24"/>
    </w:rPr>
  </w:style>
  <w:style w:type="paragraph" w:styleId="Footer">
    <w:name w:val="footer"/>
    <w:basedOn w:val="Normal"/>
    <w:link w:val="FooterChar"/>
    <w:rsid w:val="00286F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6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rika.masikova@senic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Poriadateľ:                      Mestský úrad Senica, Komisia pre mládež a šport pri MsZ</vt:lpstr>
      <vt:lpstr>Poriadateľ:                      Mestský úrad Senica, Komisia pre mládež a šport pri MsZ</vt:lpstr>
      <vt:lpstr>Poriadateľ:                      Mestský úrad Senica, Komisia pre mládež a šport pri MsZ</vt:lpstr>
    </vt:vector>
  </TitlesOfParts>
  <Company>MsU</Company>
  <LinksUpToDate>false</LinksUpToDate>
  <CharactersWithSpaces>2465</CharactersWithSpaces>
  <SharedDoc>false</SharedDoc>
  <HLinks>
    <vt:vector size="6" baseType="variant">
      <vt:variant>
        <vt:i4>5373995</vt:i4>
      </vt:variant>
      <vt:variant>
        <vt:i4>0</vt:i4>
      </vt:variant>
      <vt:variant>
        <vt:i4>0</vt:i4>
      </vt:variant>
      <vt:variant>
        <vt:i4>5</vt:i4>
      </vt:variant>
      <vt:variant>
        <vt:lpwstr>mailto:erika.masikova@senica.sk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Poriadateľ:                      Mestský úrad Senica, Komisia pre mládež a šport pri MsZ</dc:title>
  <dc:creator>Mášiková</dc:creator>
  <cp:lastModifiedBy>Luboš Ferenc</cp:lastModifiedBy>
  <cp:revision>2</cp:revision>
  <cp:lastPrinted>2016-11-22T07:26:00Z</cp:lastPrinted>
  <dcterms:created xsi:type="dcterms:W3CDTF">2016-11-24T11:05:00Z</dcterms:created>
  <dcterms:modified xsi:type="dcterms:W3CDTF">2016-11-24T11:05:00Z</dcterms:modified>
</cp:coreProperties>
</file>